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51" w:rsidRDefault="00764451" w:rsidP="00764451">
      <w:pPr>
        <w:pStyle w:val="NormaleWeb"/>
        <w:spacing w:after="79"/>
      </w:pPr>
      <w:r>
        <w:rPr>
          <w:rFonts w:ascii="Arial" w:hAnsi="Arial" w:cs="Arial"/>
          <w:b/>
          <w:bCs/>
          <w:color w:val="231F20"/>
        </w:rPr>
        <w:t>IL PROGETTO</w:t>
      </w:r>
    </w:p>
    <w:p w:rsidR="00764451" w:rsidRDefault="00764451" w:rsidP="00764451">
      <w:pPr>
        <w:pStyle w:val="NormaleWeb"/>
        <w:spacing w:after="79"/>
      </w:pPr>
      <w:r>
        <w:rPr>
          <w:rFonts w:ascii="Arial" w:hAnsi="Arial" w:cs="Arial"/>
          <w:color w:val="231F20"/>
        </w:rPr>
        <w:t xml:space="preserve">Consiste nel coinvolgere </w:t>
      </w:r>
      <w:r>
        <w:rPr>
          <w:rFonts w:ascii="Arial" w:hAnsi="Arial" w:cs="Arial"/>
        </w:rPr>
        <w:t xml:space="preserve">alla pratica motoria parte della popolazione </w:t>
      </w:r>
      <w:r>
        <w:rPr>
          <w:rFonts w:ascii="Arial" w:hAnsi="Arial" w:cs="Arial"/>
          <w:color w:val="231F20"/>
        </w:rPr>
        <w:t xml:space="preserve">residente a </w:t>
      </w:r>
      <w:proofErr w:type="spellStart"/>
      <w:r>
        <w:rPr>
          <w:rFonts w:ascii="Arial" w:hAnsi="Arial" w:cs="Arial"/>
          <w:color w:val="231F20"/>
        </w:rPr>
        <w:t>Casteldebole</w:t>
      </w:r>
      <w:proofErr w:type="spellEnd"/>
      <w:r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</w:rPr>
        <w:t>sedentaria o parzialmente attiva, o</w:t>
      </w:r>
      <w:r>
        <w:rPr>
          <w:rFonts w:ascii="Arial" w:hAnsi="Arial" w:cs="Arial"/>
          <w:color w:val="231F20"/>
        </w:rPr>
        <w:t xml:space="preserve">ffrendo loro la possibilità di formare gruppi di cammino omogenei. L’obiettivo, oltre l’aspetto preventivo, intende </w:t>
      </w:r>
      <w:r>
        <w:rPr>
          <w:rFonts w:ascii="Arial" w:hAnsi="Arial" w:cs="Arial"/>
        </w:rPr>
        <w:t>incrementare l’autonomia funzionale, la socializzazione e il benessere percepito dei singoli. Altro obiettivo insito al progetto è favorire il recupero del contesto urbano,migliorando la vivibilità del quartiere e la sicurezza percepita</w:t>
      </w:r>
      <w:r>
        <w:rPr>
          <w:rFonts w:ascii="Arial" w:hAnsi="Arial" w:cs="Arial"/>
          <w:color w:val="231F20"/>
        </w:rPr>
        <w:t>.</w:t>
      </w:r>
    </w:p>
    <w:p w:rsidR="008F5F1D" w:rsidRDefault="008F5F1D"/>
    <w:sectPr w:rsidR="008F5F1D" w:rsidSect="008F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64451"/>
    <w:rsid w:val="000238B0"/>
    <w:rsid w:val="00077BE8"/>
    <w:rsid w:val="00077DA4"/>
    <w:rsid w:val="0009298C"/>
    <w:rsid w:val="000C648E"/>
    <w:rsid w:val="00287C35"/>
    <w:rsid w:val="002E45C1"/>
    <w:rsid w:val="003446A0"/>
    <w:rsid w:val="00352EAF"/>
    <w:rsid w:val="00355A9E"/>
    <w:rsid w:val="004D4421"/>
    <w:rsid w:val="00600073"/>
    <w:rsid w:val="00695C61"/>
    <w:rsid w:val="006A1199"/>
    <w:rsid w:val="006E4C9C"/>
    <w:rsid w:val="00711137"/>
    <w:rsid w:val="00764451"/>
    <w:rsid w:val="008F5F1D"/>
    <w:rsid w:val="00A408E3"/>
    <w:rsid w:val="00A952DB"/>
    <w:rsid w:val="00B3382E"/>
    <w:rsid w:val="00B86043"/>
    <w:rsid w:val="00BF45E9"/>
    <w:rsid w:val="00DB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F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604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4451"/>
    <w:pPr>
      <w:spacing w:before="100" w:beforeAutospacing="1" w:after="119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</dc:creator>
  <cp:lastModifiedBy>Damiano</cp:lastModifiedBy>
  <cp:revision>1</cp:revision>
  <dcterms:created xsi:type="dcterms:W3CDTF">2016-04-01T21:39:00Z</dcterms:created>
  <dcterms:modified xsi:type="dcterms:W3CDTF">2016-04-01T21:39:00Z</dcterms:modified>
</cp:coreProperties>
</file>