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B4" w:rsidRPr="00161182" w:rsidRDefault="00A15352" w:rsidP="00E549B4">
      <w:pPr>
        <w:pStyle w:val="Titolo"/>
        <w:rPr>
          <w:sz w:val="44"/>
        </w:rPr>
      </w:pPr>
      <w:r>
        <w:rPr>
          <w:sz w:val="44"/>
        </w:rPr>
      </w:r>
      <w:r>
        <w:rPr>
          <w:sz w:val="44"/>
        </w:rPr>
        <w:pict>
          <v:group id="_x0000_s1027" style="width:43.2pt;height:18.7pt;mso-position-horizontal-relative:char;mso-position-vertical-relative:line" coordorigin="614,660" coordsize="864,374">
            <v:roundrect id="_x0000_s1028" style="position:absolute;left:859;top:415;width:374;height:864;rotation:-90" arcsize="10923f" strokecolor="#c4bc96 [2414]"/>
            <v:roundrect id="_x0000_s1029"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030" type="#_x0000_t202" style="position:absolute;left:732;top:716;width:659;height:288" filled="f" stroked="f">
              <v:textbox style="mso-next-textbox:#_x0000_s1030" inset="0,0,0,0">
                <w:txbxContent>
                  <w:p w:rsidR="0008641D" w:rsidRPr="0008641D" w:rsidRDefault="0008641D" w:rsidP="0008641D"/>
                </w:txbxContent>
              </v:textbox>
            </v:shape>
            <w10:wrap type="none"/>
            <w10:anchorlock/>
          </v:group>
        </w:pict>
      </w:r>
      <w:r w:rsidR="00161182" w:rsidRPr="00161182">
        <w:rPr>
          <w:noProof/>
          <w:sz w:val="44"/>
          <w:lang w:eastAsia="it-IT"/>
        </w:rPr>
        <w:drawing>
          <wp:anchor distT="0" distB="0" distL="114300" distR="114300" simplePos="0" relativeHeight="251657216" behindDoc="0" locked="0" layoutInCell="1" allowOverlap="1">
            <wp:simplePos x="0" y="0"/>
            <wp:positionH relativeFrom="column">
              <wp:posOffset>472440</wp:posOffset>
            </wp:positionH>
            <wp:positionV relativeFrom="paragraph">
              <wp:posOffset>-635</wp:posOffset>
            </wp:positionV>
            <wp:extent cx="1146810" cy="1150620"/>
            <wp:effectExtent l="19050" t="0" r="0" b="0"/>
            <wp:wrapSquare wrapText="bothSides"/>
            <wp:docPr id="1" name="Immagine 0" descr="LOGO BORGO ALIC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RGO ALICE 2.bmp"/>
                    <pic:cNvPicPr/>
                  </pic:nvPicPr>
                  <pic:blipFill>
                    <a:blip r:embed="rId7" cstate="print"/>
                    <a:stretch>
                      <a:fillRect/>
                    </a:stretch>
                  </pic:blipFill>
                  <pic:spPr>
                    <a:xfrm>
                      <a:off x="0" y="0"/>
                      <a:ext cx="1146810" cy="1150620"/>
                    </a:xfrm>
                    <a:prstGeom prst="rect">
                      <a:avLst/>
                    </a:prstGeom>
                  </pic:spPr>
                </pic:pic>
              </a:graphicData>
            </a:graphic>
          </wp:anchor>
        </w:drawing>
      </w:r>
      <w:r w:rsidR="00E549B4" w:rsidRPr="00161182">
        <w:rPr>
          <w:sz w:val="44"/>
        </w:rPr>
        <w:t xml:space="preserve">ATTIVITA’ DI BORGO ALICE </w:t>
      </w:r>
      <w:r w:rsidR="00161182" w:rsidRPr="00161182">
        <w:rPr>
          <w:sz w:val="44"/>
        </w:rPr>
        <w:t>2016</w:t>
      </w:r>
    </w:p>
    <w:p w:rsidR="008F5F1D" w:rsidRDefault="00217E3A" w:rsidP="00E549B4">
      <w:pPr>
        <w:pStyle w:val="Titolo"/>
        <w:rPr>
          <w:sz w:val="44"/>
        </w:rPr>
      </w:pPr>
      <w:r>
        <w:rPr>
          <w:sz w:val="44"/>
        </w:rPr>
        <w:t xml:space="preserve">Relazione </w:t>
      </w:r>
    </w:p>
    <w:p w:rsidR="0001721C" w:rsidRDefault="0001721C" w:rsidP="0001721C"/>
    <w:p w:rsidR="0001721C" w:rsidRPr="0001721C" w:rsidRDefault="0001721C" w:rsidP="0001721C">
      <w:pPr>
        <w:rPr>
          <w:b/>
          <w:sz w:val="28"/>
        </w:rPr>
      </w:pPr>
      <w:r w:rsidRPr="0001721C">
        <w:rPr>
          <w:b/>
          <w:sz w:val="28"/>
        </w:rPr>
        <w:t>Una sintesi delle varie attività svolte nel 2016</w:t>
      </w:r>
    </w:p>
    <w:p w:rsidR="00161182" w:rsidRPr="00161182" w:rsidRDefault="00161182" w:rsidP="00161182"/>
    <w:p w:rsidR="00E549B4" w:rsidRPr="000E091E" w:rsidRDefault="00E549B4" w:rsidP="00E549B4">
      <w:pPr>
        <w:pStyle w:val="Paragrafoelenco"/>
        <w:numPr>
          <w:ilvl w:val="0"/>
          <w:numId w:val="2"/>
        </w:numPr>
        <w:rPr>
          <w:b/>
        </w:rPr>
      </w:pPr>
      <w:r w:rsidRPr="000E091E">
        <w:rPr>
          <w:b/>
        </w:rPr>
        <w:t>Gruppo di Cammino</w:t>
      </w:r>
    </w:p>
    <w:tbl>
      <w:tblPr>
        <w:tblStyle w:val="Grigliatabella"/>
        <w:tblW w:w="0" w:type="auto"/>
        <w:tblInd w:w="720" w:type="dxa"/>
        <w:tblLayout w:type="fixed"/>
        <w:tblLook w:val="04A0"/>
      </w:tblPr>
      <w:tblGrid>
        <w:gridCol w:w="2082"/>
        <w:gridCol w:w="1842"/>
        <w:gridCol w:w="1276"/>
        <w:gridCol w:w="1559"/>
        <w:gridCol w:w="2005"/>
      </w:tblGrid>
      <w:tr w:rsidR="009013B6" w:rsidTr="009013B6">
        <w:tc>
          <w:tcPr>
            <w:tcW w:w="2082" w:type="dxa"/>
          </w:tcPr>
          <w:p w:rsidR="009013B6" w:rsidRDefault="009013B6" w:rsidP="009013B6">
            <w:pPr>
              <w:ind w:left="0"/>
              <w:jc w:val="center"/>
            </w:pPr>
            <w:r>
              <w:t>Inizio attività</w:t>
            </w:r>
          </w:p>
        </w:tc>
        <w:tc>
          <w:tcPr>
            <w:tcW w:w="1842" w:type="dxa"/>
          </w:tcPr>
          <w:p w:rsidR="009013B6" w:rsidRDefault="009013B6" w:rsidP="009013B6">
            <w:pPr>
              <w:ind w:left="0"/>
              <w:jc w:val="center"/>
            </w:pPr>
            <w:r>
              <w:t>Fine attività</w:t>
            </w:r>
          </w:p>
        </w:tc>
        <w:tc>
          <w:tcPr>
            <w:tcW w:w="1276" w:type="dxa"/>
          </w:tcPr>
          <w:p w:rsidR="009013B6" w:rsidRDefault="009013B6" w:rsidP="009013B6">
            <w:pPr>
              <w:ind w:left="0"/>
              <w:jc w:val="center"/>
            </w:pPr>
            <w:r>
              <w:t>iscritti</w:t>
            </w:r>
          </w:p>
        </w:tc>
        <w:tc>
          <w:tcPr>
            <w:tcW w:w="1559" w:type="dxa"/>
          </w:tcPr>
          <w:p w:rsidR="009013B6" w:rsidRDefault="009013B6" w:rsidP="009013B6">
            <w:pPr>
              <w:ind w:left="0"/>
              <w:jc w:val="center"/>
            </w:pPr>
            <w:r>
              <w:t>camminate</w:t>
            </w:r>
          </w:p>
        </w:tc>
        <w:tc>
          <w:tcPr>
            <w:tcW w:w="2005" w:type="dxa"/>
          </w:tcPr>
          <w:p w:rsidR="009013B6" w:rsidRDefault="009013B6" w:rsidP="009013B6">
            <w:pPr>
              <w:ind w:left="0"/>
              <w:jc w:val="center"/>
            </w:pPr>
            <w:r>
              <w:t>presenze</w:t>
            </w:r>
          </w:p>
        </w:tc>
      </w:tr>
      <w:tr w:rsidR="009013B6" w:rsidTr="009013B6">
        <w:tc>
          <w:tcPr>
            <w:tcW w:w="2082" w:type="dxa"/>
          </w:tcPr>
          <w:p w:rsidR="009013B6" w:rsidRDefault="009013B6" w:rsidP="009013B6">
            <w:pPr>
              <w:ind w:left="0"/>
              <w:jc w:val="center"/>
            </w:pPr>
            <w:r>
              <w:t>1°novembre 2015</w:t>
            </w:r>
          </w:p>
        </w:tc>
        <w:tc>
          <w:tcPr>
            <w:tcW w:w="1842" w:type="dxa"/>
          </w:tcPr>
          <w:p w:rsidR="009013B6" w:rsidRDefault="009013B6" w:rsidP="009013B6">
            <w:pPr>
              <w:ind w:left="0"/>
              <w:jc w:val="center"/>
            </w:pPr>
            <w:r>
              <w:t>31 dicembre 2016</w:t>
            </w:r>
          </w:p>
        </w:tc>
        <w:tc>
          <w:tcPr>
            <w:tcW w:w="1276" w:type="dxa"/>
          </w:tcPr>
          <w:p w:rsidR="009013B6" w:rsidRDefault="009013B6" w:rsidP="009013B6">
            <w:pPr>
              <w:ind w:left="0"/>
              <w:jc w:val="center"/>
            </w:pPr>
            <w:r>
              <w:t>118</w:t>
            </w:r>
          </w:p>
        </w:tc>
        <w:tc>
          <w:tcPr>
            <w:tcW w:w="1559" w:type="dxa"/>
          </w:tcPr>
          <w:p w:rsidR="009013B6" w:rsidRDefault="00217E3A" w:rsidP="009013B6">
            <w:pPr>
              <w:ind w:left="0"/>
              <w:jc w:val="center"/>
            </w:pPr>
            <w:r>
              <w:t>103</w:t>
            </w:r>
          </w:p>
        </w:tc>
        <w:tc>
          <w:tcPr>
            <w:tcW w:w="2005" w:type="dxa"/>
          </w:tcPr>
          <w:p w:rsidR="009013B6" w:rsidRDefault="00217E3A" w:rsidP="009013B6">
            <w:pPr>
              <w:ind w:left="0"/>
              <w:jc w:val="center"/>
            </w:pPr>
            <w:r>
              <w:t>2000</w:t>
            </w:r>
          </w:p>
        </w:tc>
      </w:tr>
    </w:tbl>
    <w:p w:rsidR="003E64B3" w:rsidRDefault="009013B6" w:rsidP="004113F7">
      <w:pPr>
        <w:spacing w:line="240" w:lineRule="auto"/>
        <w:jc w:val="left"/>
      </w:pPr>
      <w:r>
        <w:t>Il Gruppo</w:t>
      </w:r>
      <w:r w:rsidR="0050620E">
        <w:t xml:space="preserve"> </w:t>
      </w:r>
      <w:r w:rsidR="0091542B">
        <w:t>di Cammino di Borgo Alice ha continuato a camminare per tutto l’anno 2016 e continuerà a farlo anche per l’anno 2017, oltre al cammino di  ogni mercoledì e venerdì, si sono svolte diverse attività a carattere culturale come visite guidate ad iniziative,eventi, mostre etc.</w:t>
      </w:r>
    </w:p>
    <w:p w:rsidR="004113F7" w:rsidRDefault="004113F7" w:rsidP="004113F7">
      <w:pPr>
        <w:spacing w:line="240" w:lineRule="auto"/>
        <w:jc w:val="left"/>
      </w:pPr>
      <w:r>
        <w:t>Il Gruppo di Cammino è diventato parte integrante del Progetto Parchi in Movimento finanziato dal Comune di Bologna.</w:t>
      </w:r>
    </w:p>
    <w:p w:rsidR="0050620E" w:rsidRDefault="0050620E" w:rsidP="004113F7">
      <w:pPr>
        <w:spacing w:line="240" w:lineRule="auto"/>
        <w:jc w:val="left"/>
      </w:pPr>
      <w:r>
        <w:t xml:space="preserve">Nella attività del Gruppo non solo si cammina, ma vengono raccontate </w:t>
      </w:r>
      <w:r w:rsidR="002751EF">
        <w:t>le piante, le erbe, le alberature e il territorio.</w:t>
      </w:r>
    </w:p>
    <w:p w:rsidR="000E091E" w:rsidRDefault="000E091E" w:rsidP="004113F7">
      <w:pPr>
        <w:spacing w:line="240" w:lineRule="auto"/>
        <w:jc w:val="left"/>
      </w:pPr>
    </w:p>
    <w:p w:rsidR="00E549B4" w:rsidRPr="000E091E" w:rsidRDefault="00E549B4" w:rsidP="00E549B4">
      <w:pPr>
        <w:pStyle w:val="Paragrafoelenco"/>
        <w:numPr>
          <w:ilvl w:val="0"/>
          <w:numId w:val="2"/>
        </w:numPr>
        <w:rPr>
          <w:b/>
        </w:rPr>
      </w:pPr>
      <w:r w:rsidRPr="000E091E">
        <w:rPr>
          <w:b/>
        </w:rPr>
        <w:t>Corsi Informatica di base</w:t>
      </w:r>
    </w:p>
    <w:tbl>
      <w:tblPr>
        <w:tblStyle w:val="Grigliatabella"/>
        <w:tblW w:w="0" w:type="auto"/>
        <w:tblInd w:w="720" w:type="dxa"/>
        <w:tblLayout w:type="fixed"/>
        <w:tblLook w:val="04A0"/>
      </w:tblPr>
      <w:tblGrid>
        <w:gridCol w:w="1656"/>
        <w:gridCol w:w="1418"/>
        <w:gridCol w:w="2126"/>
        <w:gridCol w:w="1559"/>
        <w:gridCol w:w="3119"/>
      </w:tblGrid>
      <w:tr w:rsidR="00791469" w:rsidTr="00217E3A">
        <w:tc>
          <w:tcPr>
            <w:tcW w:w="1656" w:type="dxa"/>
          </w:tcPr>
          <w:p w:rsidR="009013B6" w:rsidRDefault="009013B6" w:rsidP="00313A27">
            <w:pPr>
              <w:ind w:left="0"/>
              <w:jc w:val="center"/>
            </w:pPr>
            <w:r>
              <w:t>Corsi effettuati  2016</w:t>
            </w:r>
          </w:p>
        </w:tc>
        <w:tc>
          <w:tcPr>
            <w:tcW w:w="1418" w:type="dxa"/>
          </w:tcPr>
          <w:p w:rsidR="009013B6" w:rsidRDefault="009013B6" w:rsidP="00313A27">
            <w:pPr>
              <w:ind w:left="0"/>
              <w:jc w:val="center"/>
            </w:pPr>
            <w:r>
              <w:t xml:space="preserve">Partecipanti </w:t>
            </w:r>
          </w:p>
        </w:tc>
        <w:tc>
          <w:tcPr>
            <w:tcW w:w="2126" w:type="dxa"/>
          </w:tcPr>
          <w:p w:rsidR="009013B6" w:rsidRDefault="009013B6" w:rsidP="00313A27">
            <w:pPr>
              <w:ind w:left="0"/>
              <w:jc w:val="center"/>
            </w:pPr>
            <w:r>
              <w:t>Volontari impegnati</w:t>
            </w:r>
          </w:p>
        </w:tc>
        <w:tc>
          <w:tcPr>
            <w:tcW w:w="1559" w:type="dxa"/>
          </w:tcPr>
          <w:p w:rsidR="009013B6" w:rsidRDefault="009013B6" w:rsidP="00313A27">
            <w:pPr>
              <w:ind w:left="0"/>
              <w:jc w:val="center"/>
            </w:pPr>
            <w:r>
              <w:t>lezioni</w:t>
            </w:r>
          </w:p>
        </w:tc>
        <w:tc>
          <w:tcPr>
            <w:tcW w:w="3119" w:type="dxa"/>
          </w:tcPr>
          <w:p w:rsidR="009013B6" w:rsidRDefault="009013B6" w:rsidP="00313A27">
            <w:pPr>
              <w:ind w:left="0"/>
              <w:jc w:val="center"/>
            </w:pPr>
            <w:r>
              <w:t>Donazione Computer</w:t>
            </w:r>
          </w:p>
        </w:tc>
      </w:tr>
      <w:tr w:rsidR="00791469" w:rsidTr="00217E3A">
        <w:tc>
          <w:tcPr>
            <w:tcW w:w="1656" w:type="dxa"/>
          </w:tcPr>
          <w:p w:rsidR="009013B6" w:rsidRDefault="00217E3A" w:rsidP="00313A27">
            <w:pPr>
              <w:ind w:left="0"/>
              <w:jc w:val="center"/>
            </w:pPr>
            <w:r>
              <w:t>3</w:t>
            </w:r>
          </w:p>
        </w:tc>
        <w:tc>
          <w:tcPr>
            <w:tcW w:w="1418" w:type="dxa"/>
          </w:tcPr>
          <w:p w:rsidR="009013B6" w:rsidRDefault="009013B6" w:rsidP="00313A27">
            <w:pPr>
              <w:ind w:left="0"/>
              <w:jc w:val="center"/>
            </w:pPr>
            <w:r>
              <w:t>23</w:t>
            </w:r>
          </w:p>
        </w:tc>
        <w:tc>
          <w:tcPr>
            <w:tcW w:w="2126" w:type="dxa"/>
          </w:tcPr>
          <w:p w:rsidR="009013B6" w:rsidRDefault="00217E3A" w:rsidP="00217E3A">
            <w:pPr>
              <w:ind w:left="0"/>
              <w:jc w:val="center"/>
            </w:pPr>
            <w:r>
              <w:t xml:space="preserve">Damiano Bianchi </w:t>
            </w:r>
            <w:r w:rsidR="00791469">
              <w:t xml:space="preserve">Gianni Marasco </w:t>
            </w:r>
            <w:r w:rsidR="009013B6">
              <w:t>Giorgio Bazzocchi</w:t>
            </w:r>
          </w:p>
        </w:tc>
        <w:tc>
          <w:tcPr>
            <w:tcW w:w="1559" w:type="dxa"/>
          </w:tcPr>
          <w:p w:rsidR="009013B6" w:rsidRDefault="00791469" w:rsidP="00217E3A">
            <w:pPr>
              <w:ind w:left="0"/>
              <w:jc w:val="center"/>
            </w:pPr>
            <w:r>
              <w:t>2</w:t>
            </w:r>
            <w:r w:rsidR="00217E3A">
              <w:t>8</w:t>
            </w:r>
            <w:r>
              <w:t xml:space="preserve"> x un totale di </w:t>
            </w:r>
            <w:r w:rsidR="00217E3A">
              <w:t>56</w:t>
            </w:r>
            <w:r>
              <w:t xml:space="preserve"> ore di corsi</w:t>
            </w:r>
          </w:p>
        </w:tc>
        <w:tc>
          <w:tcPr>
            <w:tcW w:w="3119" w:type="dxa"/>
          </w:tcPr>
          <w:p w:rsidR="009013B6" w:rsidRDefault="00217E3A" w:rsidP="00313A27">
            <w:pPr>
              <w:ind w:left="0"/>
              <w:jc w:val="center"/>
            </w:pPr>
            <w:r>
              <w:t xml:space="preserve">Sono stati donati ai corsisti sprovvisti </w:t>
            </w:r>
            <w:r w:rsidR="00791469">
              <w:t>12</w:t>
            </w:r>
            <w:r>
              <w:t xml:space="preserve"> Pc da tavolo completi che ci erano stati assegnati attraverso un bando da Unipol e Agenzia delle entrate</w:t>
            </w:r>
          </w:p>
        </w:tc>
      </w:tr>
    </w:tbl>
    <w:p w:rsidR="009013B6" w:rsidRDefault="009013B6" w:rsidP="009013B6"/>
    <w:p w:rsidR="00E549B4" w:rsidRPr="000E091E" w:rsidRDefault="00E549B4" w:rsidP="00E549B4">
      <w:pPr>
        <w:pStyle w:val="Paragrafoelenco"/>
        <w:numPr>
          <w:ilvl w:val="0"/>
          <w:numId w:val="2"/>
        </w:numPr>
        <w:rPr>
          <w:b/>
        </w:rPr>
      </w:pPr>
      <w:r w:rsidRPr="000E091E">
        <w:rPr>
          <w:b/>
        </w:rPr>
        <w:t>Orto 2.0 Struttura Beretta-Molla</w:t>
      </w:r>
    </w:p>
    <w:p w:rsidR="00791469" w:rsidRDefault="00791469" w:rsidP="004113F7">
      <w:pPr>
        <w:spacing w:line="240" w:lineRule="auto"/>
      </w:pPr>
      <w:r>
        <w:t>Il progetto “ORTO 2.0” è stato seguito costantemente da Rita Frassanito con incontri settimanali dall’inizio dell’anno fino al 6 luglio giorno dell’inaugurazione  con la  Festa d’Estate perfettamente riuscita, sono stati impegnati e vi hanno partecipato diversi volontari : D. Bianchi, G. Ottorino, D. Testigrosso, P.Mancini, G. Ussani, L. Gotti</w:t>
      </w:r>
      <w:r w:rsidR="004113F7">
        <w:t>. L’iniziativa ha avuto pieno successo e tutti gli obiettivi sono stati raggiunti. L’orto ha ottenuto un finanziamento di € 500 dal Quartiere Borgo-Reno.</w:t>
      </w:r>
    </w:p>
    <w:p w:rsidR="004113F7" w:rsidRDefault="004113F7" w:rsidP="004113F7">
      <w:pPr>
        <w:spacing w:line="240" w:lineRule="auto"/>
      </w:pPr>
    </w:p>
    <w:p w:rsidR="00E549B4" w:rsidRPr="000E091E" w:rsidRDefault="00E549B4" w:rsidP="00E549B4">
      <w:pPr>
        <w:pStyle w:val="Paragrafoelenco"/>
        <w:numPr>
          <w:ilvl w:val="0"/>
          <w:numId w:val="2"/>
        </w:numPr>
        <w:rPr>
          <w:b/>
        </w:rPr>
      </w:pPr>
      <w:r w:rsidRPr="000E091E">
        <w:rPr>
          <w:b/>
        </w:rPr>
        <w:t>Orto Bello al Cav</w:t>
      </w:r>
    </w:p>
    <w:p w:rsidR="004113F7" w:rsidRDefault="004113F7" w:rsidP="000E091E">
      <w:pPr>
        <w:spacing w:line="240" w:lineRule="auto"/>
      </w:pPr>
      <w:r>
        <w:t>L’Orto al Cav è attualmente pienamente florido con la cura costante di Giuseppe Ottorino e Damiano Bianchi.</w:t>
      </w:r>
    </w:p>
    <w:p w:rsidR="000E091E" w:rsidRDefault="000E091E" w:rsidP="000E091E">
      <w:pPr>
        <w:spacing w:line="240" w:lineRule="auto"/>
      </w:pPr>
    </w:p>
    <w:p w:rsidR="00E549B4" w:rsidRPr="000E091E" w:rsidRDefault="00E549B4" w:rsidP="00E549B4">
      <w:pPr>
        <w:pStyle w:val="Paragrafoelenco"/>
        <w:numPr>
          <w:ilvl w:val="0"/>
          <w:numId w:val="2"/>
        </w:numPr>
        <w:rPr>
          <w:b/>
        </w:rPr>
      </w:pPr>
      <w:r w:rsidRPr="000E091E">
        <w:rPr>
          <w:b/>
        </w:rPr>
        <w:t xml:space="preserve">Laboratorio di ciclo riparazione </w:t>
      </w:r>
    </w:p>
    <w:p w:rsidR="004113F7" w:rsidRDefault="004113F7" w:rsidP="000E091E">
      <w:pPr>
        <w:spacing w:line="240" w:lineRule="auto"/>
      </w:pPr>
      <w:r>
        <w:t xml:space="preserve">Il laboratorio di ciclo-riparazione è una costante fissa di Borgo Alice, ed ormai un punto di riferimento per Casteldebole, ogni lunedì, mercoledì pomeriggio e sabato mattina </w:t>
      </w:r>
      <w:r w:rsidR="000E091E">
        <w:t>con la presenza dei volontari Leonardo Gotti, Paolo Pisano, Sergio Carati e Damiano Bianchi, abbiamo dato via diverse bici rigenerate e molte riparazioni. Alcune bici sono state date anche in comodato d’uso per la partecipazione ad eventi e iniziative.</w:t>
      </w:r>
    </w:p>
    <w:p w:rsidR="00161182" w:rsidRDefault="004834E3" w:rsidP="00522B15">
      <w:pPr>
        <w:pStyle w:val="Paragrafoelenco"/>
        <w:numPr>
          <w:ilvl w:val="0"/>
          <w:numId w:val="7"/>
        </w:numPr>
        <w:spacing w:line="240" w:lineRule="auto"/>
      </w:pPr>
      <w:r>
        <w:rPr>
          <w:b/>
        </w:rPr>
        <w:t>Corso di Cicloriparazione p</w:t>
      </w:r>
      <w:r w:rsidR="000E091E" w:rsidRPr="00522B15">
        <w:rPr>
          <w:b/>
        </w:rPr>
        <w:t>resso le Scuole Medie Volta</w:t>
      </w:r>
      <w:r w:rsidR="00161182">
        <w:rPr>
          <w:b/>
        </w:rPr>
        <w:t>.</w:t>
      </w:r>
      <w:r w:rsidR="00161182">
        <w:t xml:space="preserve"> </w:t>
      </w:r>
    </w:p>
    <w:p w:rsidR="000E091E" w:rsidRDefault="00161182" w:rsidP="00161182">
      <w:pPr>
        <w:spacing w:line="240" w:lineRule="auto"/>
      </w:pPr>
      <w:r>
        <w:t>A</w:t>
      </w:r>
      <w:r w:rsidR="000E091E">
        <w:t>bbiamo realizzato, assieme all’Associazione Altra Babele,  un Laboratorio didattico di ciclo riparazione  a cui hanno partecipato 12 studenti in 10 lezioni nei mesi di aprile/maggio.</w:t>
      </w:r>
      <w:r w:rsidR="0050620E">
        <w:t xml:space="preserve"> Per questo laboratorio avremo un rimborso spese di € 150.</w:t>
      </w:r>
    </w:p>
    <w:p w:rsidR="000E091E" w:rsidRPr="0050620E" w:rsidRDefault="000E091E" w:rsidP="000E091E">
      <w:pPr>
        <w:spacing w:line="240" w:lineRule="auto"/>
        <w:rPr>
          <w:b/>
        </w:rPr>
      </w:pPr>
    </w:p>
    <w:p w:rsidR="00E549B4" w:rsidRPr="0050620E" w:rsidRDefault="0050620E" w:rsidP="00E549B4">
      <w:pPr>
        <w:pStyle w:val="Paragrafoelenco"/>
        <w:numPr>
          <w:ilvl w:val="0"/>
          <w:numId w:val="2"/>
        </w:numPr>
        <w:rPr>
          <w:b/>
        </w:rPr>
      </w:pPr>
      <w:r w:rsidRPr="0050620E">
        <w:rPr>
          <w:b/>
        </w:rPr>
        <w:t>Le Mani in Pasta</w:t>
      </w:r>
    </w:p>
    <w:p w:rsidR="0001721C" w:rsidRDefault="0050620E" w:rsidP="0001721C">
      <w:pPr>
        <w:spacing w:line="240" w:lineRule="auto"/>
        <w:ind w:left="777"/>
        <w:jc w:val="left"/>
      </w:pPr>
      <w:r>
        <w:t xml:space="preserve">Una settimana di impegno al Palazzetto delle Sport, per realizzare 3 laboratori con i volontari : Paola Mancini, Giovanna Ussani,  Leonardo Gotti, Donato Testigrosso, Maria Guastafierro, Damiano Bianchi. Aggiungo che </w:t>
      </w:r>
      <w:r>
        <w:lastRenderedPageBreak/>
        <w:t>l’iniziativa ha avuto pieno successo con un riconoscimento particola per Borgo Alice e la sua vivacità. Abbiamo avuto un rimborso spese di € 350.</w:t>
      </w:r>
    </w:p>
    <w:p w:rsidR="002751EF" w:rsidRPr="0001721C" w:rsidRDefault="002751EF" w:rsidP="0001721C">
      <w:pPr>
        <w:pStyle w:val="Paragrafoelenco"/>
        <w:numPr>
          <w:ilvl w:val="0"/>
          <w:numId w:val="16"/>
        </w:numPr>
        <w:spacing w:line="240" w:lineRule="auto"/>
        <w:jc w:val="left"/>
        <w:rPr>
          <w:b/>
        </w:rPr>
      </w:pPr>
      <w:r w:rsidRPr="0001721C">
        <w:rPr>
          <w:b/>
        </w:rPr>
        <w:t>Un’aula all’aperto  Scuola d’Infanzia Gida Rossi</w:t>
      </w:r>
    </w:p>
    <w:p w:rsidR="00217E3A" w:rsidRDefault="002751EF" w:rsidP="002751EF">
      <w:pPr>
        <w:spacing w:line="240" w:lineRule="auto"/>
        <w:ind w:left="775"/>
        <w:jc w:val="left"/>
      </w:pPr>
      <w:r w:rsidRPr="0072615C">
        <w:t xml:space="preserve">Restauro conservativo, ricostruzione e verniciature di tutte le panche, panchine, tavoli e installazioni da esterno </w:t>
      </w:r>
      <w:r w:rsidR="0072615C" w:rsidRPr="0072615C">
        <w:t>della Scuola in collaborazione con insegnanti e genitori. Volontari : Damiano Bianchi e Giuseppe Ottorino. Tre giornate di impegni pieno. Rimborso spese € 103.</w:t>
      </w:r>
    </w:p>
    <w:p w:rsidR="002751EF" w:rsidRDefault="002751EF" w:rsidP="002751EF">
      <w:pPr>
        <w:spacing w:line="240" w:lineRule="auto"/>
        <w:ind w:left="775"/>
        <w:jc w:val="left"/>
      </w:pPr>
    </w:p>
    <w:p w:rsidR="004834E3" w:rsidRDefault="004834E3" w:rsidP="004834E3">
      <w:pPr>
        <w:pStyle w:val="Paragrafoelenco"/>
        <w:numPr>
          <w:ilvl w:val="0"/>
          <w:numId w:val="2"/>
        </w:numPr>
        <w:spacing w:line="240" w:lineRule="auto"/>
        <w:jc w:val="left"/>
        <w:rPr>
          <w:b/>
        </w:rPr>
      </w:pPr>
      <w:r w:rsidRPr="004834E3">
        <w:rPr>
          <w:b/>
        </w:rPr>
        <w:t>Corso di recupero scolastico</w:t>
      </w:r>
    </w:p>
    <w:p w:rsidR="004834E3" w:rsidRDefault="004834E3" w:rsidP="004834E3">
      <w:pPr>
        <w:spacing w:line="240" w:lineRule="auto"/>
        <w:ind w:left="708"/>
        <w:jc w:val="left"/>
      </w:pPr>
      <w:r w:rsidRPr="004834E3">
        <w:t xml:space="preserve">Nel corso dell’anno scolastico Paola Mancini ha avuto l’impegno per un recupero scolastico di un alunno di scuola media con seri problemi di inserimento e frequentazione scolastica. Gli incontri di recupero hanno avuto luogo presso la nostra sede con esito positivo. </w:t>
      </w:r>
    </w:p>
    <w:p w:rsidR="004303D0" w:rsidRPr="004303D0" w:rsidRDefault="0091542B" w:rsidP="004303D0">
      <w:pPr>
        <w:pStyle w:val="Paragrafoelenco"/>
        <w:numPr>
          <w:ilvl w:val="0"/>
          <w:numId w:val="10"/>
        </w:numPr>
        <w:spacing w:line="240" w:lineRule="auto"/>
        <w:jc w:val="left"/>
        <w:rPr>
          <w:b/>
        </w:rPr>
      </w:pPr>
      <w:r>
        <w:rPr>
          <w:b/>
        </w:rPr>
        <w:t>Soci attuali di Borgo Alice 46</w:t>
      </w:r>
    </w:p>
    <w:p w:rsidR="0072615C" w:rsidRPr="0072615C" w:rsidRDefault="0072615C" w:rsidP="002751EF">
      <w:pPr>
        <w:spacing w:line="240" w:lineRule="auto"/>
        <w:ind w:left="775"/>
        <w:jc w:val="left"/>
      </w:pPr>
    </w:p>
    <w:p w:rsidR="002751EF" w:rsidRPr="009966DC" w:rsidRDefault="002751EF" w:rsidP="002751EF">
      <w:pPr>
        <w:pStyle w:val="Paragrafoelenco"/>
        <w:numPr>
          <w:ilvl w:val="0"/>
          <w:numId w:val="3"/>
        </w:numPr>
        <w:spacing w:line="240" w:lineRule="auto"/>
        <w:jc w:val="left"/>
        <w:rPr>
          <w:b/>
        </w:rPr>
      </w:pPr>
      <w:r w:rsidRPr="009966DC">
        <w:rPr>
          <w:b/>
        </w:rPr>
        <w:t>Iniziative realizzate</w:t>
      </w:r>
    </w:p>
    <w:p w:rsidR="002751EF" w:rsidRDefault="002751EF" w:rsidP="002751EF">
      <w:pPr>
        <w:pStyle w:val="Paragrafoelenco"/>
        <w:numPr>
          <w:ilvl w:val="1"/>
          <w:numId w:val="3"/>
        </w:numPr>
        <w:spacing w:line="240" w:lineRule="auto"/>
        <w:jc w:val="left"/>
      </w:pPr>
      <w:r>
        <w:t>Gita alla Fiera Scambio Semi</w:t>
      </w:r>
      <w:r w:rsidR="00CE2598">
        <w:t xml:space="preserve"> partecipanti 24</w:t>
      </w:r>
    </w:p>
    <w:p w:rsidR="002751EF" w:rsidRDefault="002751EF" w:rsidP="002751EF">
      <w:pPr>
        <w:pStyle w:val="Paragrafoelenco"/>
        <w:numPr>
          <w:ilvl w:val="1"/>
          <w:numId w:val="3"/>
        </w:numPr>
        <w:spacing w:line="240" w:lineRule="auto"/>
        <w:jc w:val="left"/>
      </w:pPr>
      <w:r>
        <w:t>Visita all’Azienda Magli</w:t>
      </w:r>
      <w:r w:rsidR="00CE2598">
        <w:t xml:space="preserve"> partecipanti 16</w:t>
      </w:r>
    </w:p>
    <w:p w:rsidR="002751EF" w:rsidRDefault="002751EF" w:rsidP="002751EF">
      <w:pPr>
        <w:pStyle w:val="Paragrafoelenco"/>
        <w:numPr>
          <w:ilvl w:val="1"/>
          <w:numId w:val="3"/>
        </w:numPr>
        <w:spacing w:line="240" w:lineRule="auto"/>
        <w:jc w:val="left"/>
      </w:pPr>
      <w:r>
        <w:t>Visita guidata a Palazzo Ratta-Pizzardi</w:t>
      </w:r>
      <w:r w:rsidR="00CE2598">
        <w:t xml:space="preserve"> partecipanti 26</w:t>
      </w:r>
    </w:p>
    <w:p w:rsidR="002751EF" w:rsidRDefault="002751EF" w:rsidP="002751EF">
      <w:pPr>
        <w:pStyle w:val="Paragrafoelenco"/>
        <w:numPr>
          <w:ilvl w:val="1"/>
          <w:numId w:val="3"/>
        </w:numPr>
        <w:spacing w:line="240" w:lineRule="auto"/>
        <w:jc w:val="left"/>
      </w:pPr>
      <w:r>
        <w:t>Seminario “CIBO E SALUTE”</w:t>
      </w:r>
      <w:r w:rsidR="00CE2598">
        <w:t xml:space="preserve"> partecipanti 25</w:t>
      </w:r>
    </w:p>
    <w:p w:rsidR="002751EF" w:rsidRDefault="002751EF" w:rsidP="002751EF">
      <w:pPr>
        <w:pStyle w:val="Paragrafoelenco"/>
        <w:numPr>
          <w:ilvl w:val="1"/>
          <w:numId w:val="3"/>
        </w:numPr>
        <w:spacing w:line="240" w:lineRule="auto"/>
        <w:jc w:val="left"/>
      </w:pPr>
      <w:r>
        <w:t>Seminario “IL MIO ORTO IN CUCINA”</w:t>
      </w:r>
      <w:r w:rsidR="00CE2598">
        <w:t>partecipanti 25</w:t>
      </w:r>
    </w:p>
    <w:p w:rsidR="002751EF" w:rsidRDefault="002751EF" w:rsidP="002751EF">
      <w:pPr>
        <w:pStyle w:val="Paragrafoelenco"/>
        <w:numPr>
          <w:ilvl w:val="1"/>
          <w:numId w:val="3"/>
        </w:numPr>
        <w:spacing w:line="240" w:lineRule="auto"/>
        <w:jc w:val="left"/>
      </w:pPr>
      <w:r>
        <w:t>Festa d’estate alla Struttura Beretta-Molla</w:t>
      </w:r>
      <w:r w:rsidR="00CE2598">
        <w:t xml:space="preserve"> partecipanti 60</w:t>
      </w:r>
    </w:p>
    <w:p w:rsidR="009966DC" w:rsidRDefault="009966DC" w:rsidP="009966DC">
      <w:pPr>
        <w:spacing w:line="240" w:lineRule="auto"/>
        <w:ind w:left="1497"/>
        <w:jc w:val="left"/>
      </w:pPr>
    </w:p>
    <w:p w:rsidR="009966DC" w:rsidRPr="006A6CFE" w:rsidRDefault="009966DC" w:rsidP="00B12FD4">
      <w:pPr>
        <w:pStyle w:val="Titolo"/>
        <w:numPr>
          <w:ilvl w:val="0"/>
          <w:numId w:val="3"/>
        </w:numPr>
        <w:ind w:left="851" w:firstLine="0"/>
        <w:rPr>
          <w:rFonts w:asciiTheme="minorHAnsi" w:hAnsiTheme="minorHAnsi"/>
          <w:b/>
          <w:sz w:val="22"/>
          <w:szCs w:val="22"/>
        </w:rPr>
      </w:pPr>
      <w:r w:rsidRPr="006A6CFE">
        <w:rPr>
          <w:rFonts w:asciiTheme="minorHAnsi" w:hAnsiTheme="minorHAnsi"/>
          <w:b/>
          <w:sz w:val="22"/>
          <w:szCs w:val="22"/>
        </w:rPr>
        <w:t>LUCCIOLE PER LANTERNE</w:t>
      </w:r>
    </w:p>
    <w:p w:rsidR="002E44B3" w:rsidRPr="006A6CFE" w:rsidRDefault="006A6CFE" w:rsidP="00B12FD4">
      <w:pPr>
        <w:shd w:val="clear" w:color="auto" w:fill="FFFFFF"/>
        <w:spacing w:before="100" w:beforeAutospacing="1" w:after="100" w:afterAutospacing="1" w:line="240" w:lineRule="auto"/>
        <w:ind w:left="851"/>
        <w:jc w:val="left"/>
        <w:rPr>
          <w:rFonts w:eastAsia="Times New Roman" w:cs="Helvetica"/>
          <w:color w:val="333333"/>
          <w:lang w:eastAsia="it-IT"/>
        </w:rPr>
      </w:pPr>
      <w:r w:rsidRPr="006A6CFE">
        <w:rPr>
          <w:rFonts w:eastAsia="Times New Roman" w:cs="Helvetica"/>
          <w:color w:val="333333"/>
          <w:lang w:eastAsia="it-IT"/>
        </w:rPr>
        <w:t xml:space="preserve">sabato 1 ottobre ore 18,30 Parco dei Noci: </w:t>
      </w:r>
      <w:hyperlink r:id="rId8" w:history="1">
        <w:r w:rsidR="002E44B3" w:rsidRPr="006A6CFE">
          <w:rPr>
            <w:rFonts w:eastAsia="Times New Roman" w:cs="Helvetica"/>
            <w:b/>
            <w:color w:val="000000" w:themeColor="text1"/>
            <w:lang w:eastAsia="it-IT"/>
          </w:rPr>
          <w:t>Lucciole per lanterne</w:t>
        </w:r>
      </w:hyperlink>
      <w:r w:rsidR="002E44B3" w:rsidRPr="006A6CFE">
        <w:rPr>
          <w:rFonts w:eastAsia="Times New Roman" w:cs="Helvetica"/>
          <w:color w:val="000000" w:themeColor="text1"/>
          <w:lang w:eastAsia="it-IT"/>
        </w:rPr>
        <w:t>:</w:t>
      </w:r>
      <w:r w:rsidR="002E44B3" w:rsidRPr="006A6CFE">
        <w:rPr>
          <w:rFonts w:eastAsia="Times New Roman" w:cs="Helvetica"/>
          <w:color w:val="333333"/>
          <w:lang w:eastAsia="it-IT"/>
        </w:rPr>
        <w:t xml:space="preserve">    </w:t>
      </w:r>
    </w:p>
    <w:p w:rsidR="002E44B3" w:rsidRPr="006A6CFE" w:rsidRDefault="002E44B3" w:rsidP="006A6CFE">
      <w:pPr>
        <w:shd w:val="clear" w:color="auto" w:fill="FFFFFF"/>
        <w:spacing w:before="100" w:beforeAutospacing="1" w:after="100" w:afterAutospacing="1" w:line="240" w:lineRule="auto"/>
        <w:ind w:left="851"/>
        <w:jc w:val="left"/>
        <w:rPr>
          <w:rFonts w:eastAsia="Times New Roman" w:cs="Helvetica"/>
          <w:color w:val="333333"/>
          <w:lang w:eastAsia="it-IT"/>
        </w:rPr>
      </w:pPr>
      <w:r w:rsidRPr="006A6CFE">
        <w:rPr>
          <w:rFonts w:eastAsia="Times New Roman" w:cs="Helvetica"/>
          <w:color w:val="333333"/>
          <w:lang w:eastAsia="it-IT"/>
        </w:rPr>
        <w:t>Realizzato da Borgo Alice</w:t>
      </w:r>
    </w:p>
    <w:p w:rsidR="002E44B3" w:rsidRPr="006A6CFE" w:rsidRDefault="002E44B3" w:rsidP="006A6CFE">
      <w:pPr>
        <w:shd w:val="clear" w:color="auto" w:fill="FFFFFF"/>
        <w:spacing w:before="100" w:beforeAutospacing="1" w:after="100" w:afterAutospacing="1" w:line="240" w:lineRule="auto"/>
        <w:ind w:left="851"/>
        <w:jc w:val="left"/>
        <w:rPr>
          <w:rFonts w:eastAsia="Times New Roman" w:cs="Helvetica"/>
          <w:i/>
          <w:color w:val="333333"/>
          <w:lang w:eastAsia="it-IT"/>
        </w:rPr>
      </w:pPr>
      <w:r w:rsidRPr="006A6CFE">
        <w:rPr>
          <w:rFonts w:eastAsia="Times New Roman" w:cs="Helvetica"/>
          <w:color w:val="333333"/>
          <w:lang w:eastAsia="it-IT"/>
        </w:rPr>
        <w:t xml:space="preserve">Un racconto alternativo sulle alberature presenti, evocando il mito della metamorfosi. Due Gruppi di Cammino il primo con partenza da piazza Giovanni XXIII alle 17, il secondo con partenza dal centro Bacchelli di via Galeazza 2 alle 17.30 raggiungono il Parco Dei Noci di Borgo Panigale luogo dove al calar del sole  viene rappresentata la triste vicenda di Fetonte, figlio di Febo e di Climene e delle Eliadi. il racconto è liberamente tratto dalle </w:t>
      </w:r>
      <w:r w:rsidRPr="006A6CFE">
        <w:rPr>
          <w:rFonts w:eastAsia="Times New Roman" w:cs="Helvetica"/>
          <w:i/>
          <w:color w:val="333333"/>
          <w:lang w:eastAsia="it-IT"/>
        </w:rPr>
        <w:t>Metamorfosi di Ovidio.</w:t>
      </w:r>
    </w:p>
    <w:p w:rsidR="002E44B3" w:rsidRPr="006A6CFE" w:rsidRDefault="002E44B3" w:rsidP="006A6CFE">
      <w:pPr>
        <w:shd w:val="clear" w:color="auto" w:fill="FFFFFF"/>
        <w:spacing w:line="240" w:lineRule="auto"/>
        <w:ind w:left="851"/>
        <w:jc w:val="left"/>
        <w:rPr>
          <w:rFonts w:eastAsia="Times New Roman" w:cs="Helvetica"/>
          <w:i/>
          <w:color w:val="333333"/>
          <w:lang w:eastAsia="it-IT"/>
        </w:rPr>
      </w:pPr>
      <w:r w:rsidRPr="006A6CFE">
        <w:rPr>
          <w:rFonts w:eastAsia="Times New Roman" w:cs="Helvetica"/>
          <w:i/>
          <w:color w:val="333333"/>
          <w:lang w:eastAsia="it-IT"/>
        </w:rPr>
        <w:t>Attori e protagonisti:</w:t>
      </w:r>
      <w:r w:rsidRPr="006A6CFE">
        <w:rPr>
          <w:rFonts w:eastAsia="Times New Roman" w:cs="Helvetica"/>
          <w:color w:val="333333"/>
          <w:lang w:eastAsia="it-IT"/>
        </w:rPr>
        <w:t xml:space="preserve"> volontari e simpatizzanti di Borgo Alice.</w:t>
      </w:r>
    </w:p>
    <w:p w:rsidR="002E44B3" w:rsidRPr="006A6CFE" w:rsidRDefault="002E44B3" w:rsidP="006A6CFE">
      <w:pPr>
        <w:shd w:val="clear" w:color="auto" w:fill="FFFFFF"/>
        <w:spacing w:line="240" w:lineRule="auto"/>
        <w:ind w:left="851"/>
        <w:jc w:val="left"/>
        <w:rPr>
          <w:rFonts w:eastAsia="Times New Roman" w:cs="Helvetica"/>
          <w:color w:val="333333"/>
          <w:lang w:eastAsia="it-IT"/>
        </w:rPr>
      </w:pPr>
      <w:r w:rsidRPr="006A6CFE">
        <w:rPr>
          <w:rFonts w:eastAsia="Times New Roman" w:cs="Helvetica"/>
          <w:i/>
          <w:color w:val="333333"/>
          <w:lang w:eastAsia="it-IT"/>
        </w:rPr>
        <w:t>Commento musicale:</w:t>
      </w:r>
      <w:r w:rsidRPr="006A6CFE">
        <w:rPr>
          <w:rFonts w:eastAsia="Times New Roman" w:cs="Helvetica"/>
          <w:color w:val="333333"/>
          <w:lang w:eastAsia="it-IT"/>
        </w:rPr>
        <w:t xml:space="preserve"> alla fisarmonica David Sarnelli, alla chitarra Alessandro Turrini</w:t>
      </w:r>
    </w:p>
    <w:p w:rsidR="002E44B3" w:rsidRPr="006A6CFE" w:rsidRDefault="002E44B3" w:rsidP="006A6CFE">
      <w:pPr>
        <w:shd w:val="clear" w:color="auto" w:fill="FFFFFF"/>
        <w:spacing w:line="240" w:lineRule="auto"/>
        <w:ind w:left="851"/>
        <w:jc w:val="left"/>
        <w:rPr>
          <w:rFonts w:eastAsia="Times New Roman" w:cs="Helvetica"/>
          <w:color w:val="333333"/>
          <w:lang w:eastAsia="it-IT"/>
        </w:rPr>
      </w:pPr>
      <w:r w:rsidRPr="006A6CFE">
        <w:rPr>
          <w:rFonts w:eastAsia="Times New Roman" w:cs="Helvetica"/>
          <w:i/>
          <w:color w:val="333333"/>
          <w:lang w:eastAsia="it-IT"/>
        </w:rPr>
        <w:t>Regia e voce narrante:</w:t>
      </w:r>
      <w:r w:rsidRPr="006A6CFE">
        <w:rPr>
          <w:rFonts w:eastAsia="Times New Roman" w:cs="Helvetica"/>
          <w:color w:val="333333"/>
          <w:lang w:eastAsia="it-IT"/>
        </w:rPr>
        <w:t xml:space="preserve"> Francesco Izzo</w:t>
      </w:r>
    </w:p>
    <w:p w:rsidR="002E44B3" w:rsidRPr="006A6CFE" w:rsidRDefault="002E44B3" w:rsidP="006A6CFE">
      <w:pPr>
        <w:spacing w:line="240" w:lineRule="auto"/>
        <w:ind w:left="851"/>
        <w:jc w:val="left"/>
        <w:rPr>
          <w:rFonts w:cs="Helvetica"/>
          <w:i/>
          <w:color w:val="4B4F56"/>
          <w:shd w:val="clear" w:color="auto" w:fill="FFFFFF"/>
        </w:rPr>
      </w:pPr>
      <w:r w:rsidRPr="006A6CFE">
        <w:rPr>
          <w:rFonts w:cs="Helvetica"/>
          <w:i/>
          <w:color w:val="4B4F56"/>
          <w:shd w:val="clear" w:color="auto" w:fill="FFFFFF"/>
        </w:rPr>
        <w:t>L'evento rientra tra i progetti premiati da "Accensione Civica" ed è promosso da Comune di Bologna, Urban Center ed Enel Sole, per una riqualificazione dei Parchi e del territorio cittadino e la loro più gradevole fruizione  con una nuova illuminazione.</w:t>
      </w:r>
    </w:p>
    <w:p w:rsidR="002E44B3" w:rsidRPr="006A6CFE" w:rsidRDefault="002E44B3" w:rsidP="006A6CFE">
      <w:pPr>
        <w:spacing w:line="240" w:lineRule="auto"/>
        <w:ind w:left="851"/>
        <w:jc w:val="left"/>
        <w:rPr>
          <w:rFonts w:cs="Helvetica"/>
          <w:i/>
          <w:color w:val="4B4F56"/>
          <w:shd w:val="clear" w:color="auto" w:fill="FFFFFF"/>
        </w:rPr>
      </w:pPr>
      <w:r w:rsidRPr="006A6CFE">
        <w:rPr>
          <w:rFonts w:cs="Helvetica"/>
          <w:i/>
          <w:color w:val="4B4F56"/>
          <w:shd w:val="clear" w:color="auto" w:fill="FFFFFF"/>
        </w:rPr>
        <w:t>Partecipazione gratuita, a concludere un piccolo buffet-aperitivo.</w:t>
      </w:r>
    </w:p>
    <w:p w:rsidR="002E44B3" w:rsidRDefault="002E44B3" w:rsidP="00B12FD4">
      <w:pPr>
        <w:pStyle w:val="Titolo"/>
        <w:numPr>
          <w:ilvl w:val="0"/>
          <w:numId w:val="12"/>
        </w:numPr>
        <w:ind w:left="851" w:firstLine="0"/>
        <w:rPr>
          <w:rFonts w:asciiTheme="minorHAnsi" w:hAnsiTheme="minorHAnsi"/>
          <w:b/>
          <w:sz w:val="22"/>
          <w:szCs w:val="22"/>
        </w:rPr>
      </w:pPr>
      <w:r w:rsidRPr="006A6CFE">
        <w:rPr>
          <w:rFonts w:asciiTheme="minorHAnsi" w:hAnsiTheme="minorHAnsi"/>
          <w:b/>
          <w:sz w:val="22"/>
          <w:szCs w:val="22"/>
        </w:rPr>
        <w:t>Giornata internazionale contro la violenza alle donne e alle bambine  25 novembre</w:t>
      </w:r>
    </w:p>
    <w:p w:rsidR="00E806C8" w:rsidRPr="00E806C8" w:rsidRDefault="00E806C8" w:rsidP="00E806C8">
      <w:pPr>
        <w:spacing w:line="240" w:lineRule="auto"/>
      </w:pPr>
      <w:r>
        <w:t>Borgo Alice ha partecipato, in rete con le altre associazioni del Centro Polifunzionale Bacchelli,  all’organizzazione e alle  istallazioni di questa importante giornata di commemorazione  che ha avuto ampia partecipazione nei diversi momenti di spettacolo e approfondimento .</w:t>
      </w:r>
    </w:p>
    <w:p w:rsidR="002E44B3" w:rsidRDefault="002E44B3" w:rsidP="00B12FD4">
      <w:pPr>
        <w:pStyle w:val="sdfootnote"/>
        <w:ind w:left="851"/>
        <w:rPr>
          <w:rFonts w:ascii="Bookman Old Style" w:hAnsi="Bookman Old Style" w:cs="Arial"/>
        </w:rPr>
      </w:pPr>
    </w:p>
    <w:p w:rsidR="002E44B3" w:rsidRPr="006A6CFE" w:rsidRDefault="00A765E6" w:rsidP="00B12FD4">
      <w:pPr>
        <w:pStyle w:val="Titolo"/>
        <w:numPr>
          <w:ilvl w:val="0"/>
          <w:numId w:val="12"/>
        </w:numPr>
        <w:ind w:left="851" w:firstLine="0"/>
        <w:rPr>
          <w:rFonts w:asciiTheme="minorHAnsi" w:hAnsiTheme="minorHAnsi"/>
          <w:b/>
          <w:sz w:val="22"/>
          <w:szCs w:val="22"/>
        </w:rPr>
      </w:pPr>
      <w:r w:rsidRPr="006A6CFE">
        <w:rPr>
          <w:rFonts w:asciiTheme="minorHAnsi" w:hAnsiTheme="minorHAnsi"/>
          <w:b/>
          <w:sz w:val="22"/>
          <w:szCs w:val="22"/>
        </w:rPr>
        <w:t>10 dicembre un sabato speciale: Bando LFA 2016</w:t>
      </w:r>
    </w:p>
    <w:p w:rsidR="00A765E6" w:rsidRPr="006A6CFE" w:rsidRDefault="00B12FD4" w:rsidP="006A6CFE">
      <w:pPr>
        <w:widowControl w:val="0"/>
        <w:spacing w:line="240" w:lineRule="auto"/>
        <w:ind w:left="851"/>
        <w:jc w:val="left"/>
        <w:rPr>
          <w:b/>
          <w:bCs/>
          <w:i/>
          <w:iCs/>
          <w:sz w:val="24"/>
          <w:szCs w:val="24"/>
        </w:rPr>
      </w:pPr>
      <w:r w:rsidRPr="006A6CFE">
        <w:rPr>
          <w:b/>
          <w:bCs/>
          <w:i/>
          <w:iCs/>
          <w:sz w:val="24"/>
          <w:szCs w:val="24"/>
        </w:rPr>
        <w:t xml:space="preserve">Ore 9,00    </w:t>
      </w:r>
      <w:r w:rsidR="00A765E6" w:rsidRPr="006A6CFE">
        <w:rPr>
          <w:b/>
          <w:bCs/>
          <w:i/>
          <w:iCs/>
          <w:sz w:val="24"/>
          <w:szCs w:val="24"/>
        </w:rPr>
        <w:t xml:space="preserve">Visita alla Quadreria ASP città di Bologna </w:t>
      </w:r>
    </w:p>
    <w:p w:rsidR="00A765E6" w:rsidRPr="006A6CFE" w:rsidRDefault="00A765E6" w:rsidP="006A6CFE">
      <w:pPr>
        <w:widowControl w:val="0"/>
        <w:spacing w:line="240" w:lineRule="auto"/>
        <w:ind w:left="851"/>
        <w:jc w:val="left"/>
        <w:rPr>
          <w:b/>
          <w:bCs/>
          <w:i/>
          <w:iCs/>
          <w:sz w:val="24"/>
          <w:szCs w:val="24"/>
        </w:rPr>
      </w:pPr>
      <w:r w:rsidRPr="006A6CFE">
        <w:rPr>
          <w:b/>
          <w:bCs/>
          <w:i/>
          <w:iCs/>
          <w:sz w:val="24"/>
          <w:szCs w:val="24"/>
        </w:rPr>
        <w:t>Via Marsala 7 Palazzo Poggi-Rossi-Marsili</w:t>
      </w:r>
    </w:p>
    <w:p w:rsidR="00A765E6" w:rsidRPr="006A6CFE" w:rsidRDefault="00A765E6" w:rsidP="006A6CFE">
      <w:pPr>
        <w:widowControl w:val="0"/>
        <w:spacing w:line="240" w:lineRule="auto"/>
        <w:ind w:left="851"/>
        <w:rPr>
          <w:bCs/>
          <w:iCs/>
        </w:rPr>
      </w:pPr>
      <w:r w:rsidRPr="006A6CFE">
        <w:rPr>
          <w:bCs/>
          <w:iCs/>
        </w:rPr>
        <w:t xml:space="preserve">Punto di incontro e di partenza  per il Gruppo di Borgo Alice alle ore 9,00  dal Centro Polifunzionale Bacchelli Via Galeazza 2. </w:t>
      </w:r>
    </w:p>
    <w:p w:rsidR="00A765E6" w:rsidRPr="006A6CFE" w:rsidRDefault="00E806C8" w:rsidP="006A6CFE">
      <w:pPr>
        <w:widowControl w:val="0"/>
        <w:spacing w:line="240" w:lineRule="auto"/>
        <w:ind w:left="851"/>
        <w:rPr>
          <w:bCs/>
          <w:iCs/>
        </w:rPr>
      </w:pPr>
      <w:r>
        <w:rPr>
          <w:bCs/>
          <w:iCs/>
        </w:rPr>
        <w:t xml:space="preserve">La visita ha avuto ampio successo e </w:t>
      </w:r>
      <w:r w:rsidR="0064550F">
        <w:rPr>
          <w:bCs/>
          <w:iCs/>
        </w:rPr>
        <w:t xml:space="preserve">con la </w:t>
      </w:r>
      <w:r>
        <w:rPr>
          <w:bCs/>
          <w:iCs/>
        </w:rPr>
        <w:t>partecipazione</w:t>
      </w:r>
      <w:r w:rsidR="0064550F">
        <w:rPr>
          <w:bCs/>
          <w:iCs/>
        </w:rPr>
        <w:t xml:space="preserve"> di 30 persone </w:t>
      </w:r>
      <w:r>
        <w:rPr>
          <w:bCs/>
          <w:iCs/>
        </w:rPr>
        <w:t xml:space="preserve">  </w:t>
      </w:r>
      <w:r w:rsidR="0064550F">
        <w:rPr>
          <w:bCs/>
          <w:iCs/>
        </w:rPr>
        <w:t>che era limite imposto per la composizione dei gruppi visita.</w:t>
      </w:r>
      <w:r>
        <w:rPr>
          <w:bCs/>
          <w:iCs/>
        </w:rPr>
        <w:t xml:space="preserve"> </w:t>
      </w:r>
    </w:p>
    <w:p w:rsidR="00A765E6" w:rsidRPr="006A6CFE" w:rsidRDefault="00A765E6" w:rsidP="006A6CFE">
      <w:pPr>
        <w:widowControl w:val="0"/>
        <w:spacing w:line="240" w:lineRule="auto"/>
        <w:ind w:left="851"/>
        <w:rPr>
          <w:bCs/>
          <w:iCs/>
        </w:rPr>
      </w:pPr>
      <w:r w:rsidRPr="006A6CFE">
        <w:rPr>
          <w:bCs/>
          <w:iCs/>
        </w:rPr>
        <w:t xml:space="preserve">Nella visita </w:t>
      </w:r>
      <w:r w:rsidR="0064550F">
        <w:rPr>
          <w:bCs/>
          <w:iCs/>
        </w:rPr>
        <w:t>siamo stati assistiti</w:t>
      </w:r>
      <w:r w:rsidRPr="006A6CFE">
        <w:rPr>
          <w:bCs/>
          <w:iCs/>
        </w:rPr>
        <w:t xml:space="preserve"> dalle </w:t>
      </w:r>
      <w:r w:rsidR="0064550F">
        <w:rPr>
          <w:bCs/>
          <w:iCs/>
        </w:rPr>
        <w:t xml:space="preserve"> esperte </w:t>
      </w:r>
      <w:r w:rsidRPr="006A6CFE">
        <w:rPr>
          <w:bCs/>
          <w:iCs/>
        </w:rPr>
        <w:t>guide del FAI</w:t>
      </w:r>
      <w:r w:rsidR="0064550F">
        <w:rPr>
          <w:bCs/>
          <w:iCs/>
        </w:rPr>
        <w:t xml:space="preserve"> con ampia soddisfazione</w:t>
      </w:r>
    </w:p>
    <w:p w:rsidR="00A765E6" w:rsidRPr="006A6CFE" w:rsidRDefault="00B12FD4" w:rsidP="006A6CFE">
      <w:pPr>
        <w:widowControl w:val="0"/>
        <w:spacing w:line="240" w:lineRule="auto"/>
        <w:ind w:left="851"/>
        <w:jc w:val="left"/>
        <w:rPr>
          <w:b/>
          <w:bCs/>
          <w:i/>
          <w:iCs/>
          <w:sz w:val="24"/>
          <w:szCs w:val="24"/>
        </w:rPr>
      </w:pPr>
      <w:r w:rsidRPr="006A6CFE">
        <w:rPr>
          <w:sz w:val="24"/>
          <w:szCs w:val="24"/>
        </w:rPr>
        <w:lastRenderedPageBreak/>
        <w:t xml:space="preserve">Ore 20,30 </w:t>
      </w:r>
      <w:r w:rsidR="00A765E6" w:rsidRPr="006A6CFE">
        <w:rPr>
          <w:sz w:val="24"/>
          <w:szCs w:val="24"/>
        </w:rPr>
        <w:t> </w:t>
      </w:r>
      <w:r w:rsidR="00A765E6" w:rsidRPr="006A6CFE">
        <w:rPr>
          <w:b/>
          <w:bCs/>
          <w:i/>
          <w:iCs/>
          <w:sz w:val="24"/>
          <w:szCs w:val="24"/>
        </w:rPr>
        <w:t>Lezione - Concerto</w:t>
      </w:r>
      <w:r w:rsidR="00A765E6" w:rsidRPr="006A6CFE">
        <w:rPr>
          <w:rFonts w:cs="Arial"/>
          <w:b/>
          <w:bCs/>
          <w:color w:val="222222"/>
          <w:sz w:val="24"/>
          <w:szCs w:val="24"/>
        </w:rPr>
        <w:t xml:space="preserve"> Thanks, Pluto</w:t>
      </w:r>
    </w:p>
    <w:p w:rsidR="00B12FD4" w:rsidRPr="006A6CFE" w:rsidRDefault="00A765E6" w:rsidP="006A6CFE">
      <w:pPr>
        <w:widowControl w:val="0"/>
        <w:spacing w:line="240" w:lineRule="auto"/>
        <w:ind w:left="851"/>
        <w:jc w:val="left"/>
        <w:rPr>
          <w:b/>
          <w:bCs/>
          <w:i/>
          <w:iCs/>
          <w:sz w:val="24"/>
          <w:szCs w:val="24"/>
        </w:rPr>
      </w:pPr>
      <w:r w:rsidRPr="006A6CFE">
        <w:rPr>
          <w:b/>
          <w:bCs/>
          <w:i/>
          <w:iCs/>
          <w:sz w:val="24"/>
          <w:szCs w:val="24"/>
        </w:rPr>
        <w:t>Sala Auditorium</w:t>
      </w:r>
      <w:r w:rsidR="00B12FD4" w:rsidRPr="006A6CFE">
        <w:rPr>
          <w:b/>
          <w:bCs/>
          <w:i/>
          <w:iCs/>
          <w:sz w:val="24"/>
          <w:szCs w:val="24"/>
        </w:rPr>
        <w:t xml:space="preserve"> Centro Polifunzionale Bacchelli </w:t>
      </w:r>
    </w:p>
    <w:p w:rsidR="00B12FD4" w:rsidRPr="006A6CFE" w:rsidRDefault="00A765E6" w:rsidP="006A6CFE">
      <w:pPr>
        <w:widowControl w:val="0"/>
        <w:spacing w:line="240" w:lineRule="auto"/>
        <w:ind w:left="851"/>
        <w:jc w:val="left"/>
        <w:rPr>
          <w:b/>
          <w:bCs/>
          <w:i/>
          <w:iCs/>
        </w:rPr>
      </w:pPr>
      <w:r w:rsidRPr="006A6CFE">
        <w:rPr>
          <w:b/>
          <w:bCs/>
          <w:i/>
          <w:iCs/>
        </w:rPr>
        <w:t xml:space="preserve">Una lezione  Concerto </w:t>
      </w:r>
      <w:r w:rsidR="00B12FD4" w:rsidRPr="006A6CFE">
        <w:rPr>
          <w:b/>
          <w:bCs/>
          <w:i/>
          <w:iCs/>
        </w:rPr>
        <w:t>Con brani popolari italiani e canzoni inedite</w:t>
      </w:r>
    </w:p>
    <w:p w:rsidR="00A765E6" w:rsidRPr="006A6CFE" w:rsidRDefault="00A765E6" w:rsidP="006A6CFE">
      <w:pPr>
        <w:widowControl w:val="0"/>
        <w:spacing w:line="240" w:lineRule="auto"/>
        <w:ind w:left="851"/>
        <w:jc w:val="left"/>
        <w:rPr>
          <w:rFonts w:cs="Arial"/>
          <w:color w:val="222222"/>
        </w:rPr>
      </w:pPr>
      <w:r w:rsidRPr="006A6CFE">
        <w:rPr>
          <w:rFonts w:cs="Arial"/>
          <w:b/>
          <w:bCs/>
          <w:color w:val="222222"/>
          <w:lang w:val="en-US"/>
        </w:rPr>
        <w:t>Thanks, Pluto. Arduo Folk Duo"</w:t>
      </w:r>
      <w:r w:rsidRPr="006A6CFE">
        <w:rPr>
          <w:rFonts w:cs="Arial"/>
          <w:color w:val="222222"/>
          <w:lang w:val="en-US"/>
        </w:rPr>
        <w:t xml:space="preserve">. </w:t>
      </w:r>
      <w:r w:rsidRPr="006A6CFE">
        <w:rPr>
          <w:rFonts w:cs="Arial"/>
          <w:color w:val="222222"/>
        </w:rPr>
        <w:t>Il duo è composto da </w:t>
      </w:r>
    </w:p>
    <w:p w:rsidR="00A765E6" w:rsidRPr="006A6CFE" w:rsidRDefault="00A765E6" w:rsidP="006A6CFE">
      <w:pPr>
        <w:widowControl w:val="0"/>
        <w:spacing w:line="240" w:lineRule="auto"/>
        <w:ind w:left="851"/>
        <w:jc w:val="left"/>
        <w:rPr>
          <w:rFonts w:cs="Arial"/>
          <w:color w:val="222222"/>
        </w:rPr>
      </w:pPr>
      <w:r w:rsidRPr="006A6CFE">
        <w:rPr>
          <w:rFonts w:cs="Arial"/>
          <w:b/>
          <w:bCs/>
          <w:color w:val="222222"/>
        </w:rPr>
        <w:t>David Sarnelli</w:t>
      </w:r>
      <w:r w:rsidRPr="006A6CFE">
        <w:rPr>
          <w:rFonts w:cs="Arial"/>
          <w:color w:val="222222"/>
        </w:rPr>
        <w:t> – </w:t>
      </w:r>
      <w:r w:rsidRPr="006A6CFE">
        <w:rPr>
          <w:rFonts w:cs="Arial"/>
          <w:i/>
          <w:iCs/>
          <w:color w:val="222222"/>
        </w:rPr>
        <w:t>fisarmonica</w:t>
      </w:r>
      <w:r w:rsidRPr="006A6CFE">
        <w:rPr>
          <w:rFonts w:cs="Arial"/>
          <w:color w:val="222222"/>
        </w:rPr>
        <w:t xml:space="preserve"> – </w:t>
      </w:r>
      <w:r w:rsidRPr="006A6CFE">
        <w:rPr>
          <w:rFonts w:cs="Arial"/>
          <w:b/>
          <w:bCs/>
          <w:color w:val="222222"/>
        </w:rPr>
        <w:t>Margherita Valtorta</w:t>
      </w:r>
      <w:r w:rsidRPr="006A6CFE">
        <w:rPr>
          <w:rFonts w:cs="Arial"/>
          <w:color w:val="222222"/>
        </w:rPr>
        <w:t> – </w:t>
      </w:r>
      <w:r w:rsidRPr="006A6CFE">
        <w:rPr>
          <w:rFonts w:cs="Arial"/>
          <w:i/>
          <w:iCs/>
          <w:color w:val="222222"/>
        </w:rPr>
        <w:t>toy piano, glockenspiel e voce</w:t>
      </w:r>
      <w:r w:rsidRPr="006A6CFE">
        <w:rPr>
          <w:rFonts w:cs="Arial"/>
          <w:color w:val="222222"/>
        </w:rPr>
        <w:t xml:space="preserve">. </w:t>
      </w:r>
    </w:p>
    <w:p w:rsidR="00B12FD4" w:rsidRPr="006A6CFE" w:rsidRDefault="00A765E6" w:rsidP="006A6CFE">
      <w:pPr>
        <w:widowControl w:val="0"/>
        <w:spacing w:line="240" w:lineRule="auto"/>
        <w:ind w:left="851"/>
        <w:jc w:val="left"/>
        <w:rPr>
          <w:rFonts w:cs="Times New Roman"/>
          <w:color w:val="000000"/>
        </w:rPr>
      </w:pPr>
      <w:r w:rsidRPr="006A6CFE">
        <w:rPr>
          <w:rFonts w:cs="Arial"/>
          <w:b/>
          <w:bCs/>
          <w:color w:val="222222"/>
        </w:rPr>
        <w:t>Thanks, Pluto.</w:t>
      </w:r>
      <w:r w:rsidRPr="006A6CFE">
        <w:rPr>
          <w:rFonts w:cs="Arial"/>
          <w:color w:val="222222"/>
        </w:rPr>
        <w:t xml:space="preserve"> è un duo </w:t>
      </w:r>
      <w:r w:rsidR="00B12FD4" w:rsidRPr="006A6CFE">
        <w:rPr>
          <w:rFonts w:cs="Arial"/>
          <w:color w:val="222222"/>
        </w:rPr>
        <w:t>acustico nato nel 2016.</w:t>
      </w:r>
      <w:r w:rsidR="00B12FD4" w:rsidRPr="006A6CFE">
        <w:t xml:space="preserve"> </w:t>
      </w:r>
    </w:p>
    <w:p w:rsidR="00A765E6" w:rsidRDefault="00A765E6" w:rsidP="00A765E6">
      <w:pPr>
        <w:widowControl w:val="0"/>
        <w:rPr>
          <w:rFonts w:ascii="Times New Roman" w:hAnsi="Times New Roman" w:cs="Times New Roman"/>
          <w:color w:val="000000"/>
          <w:sz w:val="20"/>
          <w:szCs w:val="20"/>
        </w:rPr>
      </w:pPr>
      <w:r>
        <w:t> </w:t>
      </w:r>
    </w:p>
    <w:p w:rsidR="00B6684C" w:rsidRPr="006A6CFE" w:rsidRDefault="00B6684C" w:rsidP="00B6684C">
      <w:pPr>
        <w:pStyle w:val="Titolo"/>
        <w:numPr>
          <w:ilvl w:val="0"/>
          <w:numId w:val="12"/>
        </w:numPr>
        <w:rPr>
          <w:rFonts w:asciiTheme="minorHAnsi" w:hAnsiTheme="minorHAnsi"/>
          <w:b/>
          <w:sz w:val="22"/>
          <w:szCs w:val="22"/>
        </w:rPr>
      </w:pPr>
      <w:r w:rsidRPr="006A6CFE">
        <w:rPr>
          <w:rFonts w:asciiTheme="minorHAnsi" w:hAnsiTheme="minorHAnsi"/>
          <w:b/>
          <w:sz w:val="22"/>
          <w:szCs w:val="22"/>
        </w:rPr>
        <w:t xml:space="preserve">la Festa di Natale al Bacchelli - Mercoledì 21 dicembre    </w:t>
      </w:r>
    </w:p>
    <w:p w:rsidR="00B6684C" w:rsidRPr="00B6684C" w:rsidRDefault="006D5551" w:rsidP="006D5551">
      <w:pPr>
        <w:pStyle w:val="Paragrafoelenco"/>
        <w:numPr>
          <w:ilvl w:val="2"/>
          <w:numId w:val="12"/>
        </w:numPr>
        <w:spacing w:line="240" w:lineRule="auto"/>
        <w:ind w:right="991"/>
        <w:rPr>
          <w:b/>
          <w:sz w:val="28"/>
        </w:rPr>
      </w:pPr>
      <w:r>
        <w:rPr>
          <w:b/>
          <w:noProof/>
          <w:sz w:val="28"/>
          <w:lang w:eastAsia="it-IT"/>
        </w:rPr>
        <w:drawing>
          <wp:anchor distT="0" distB="0" distL="114300" distR="114300" simplePos="0" relativeHeight="251660288" behindDoc="0" locked="0" layoutInCell="1" allowOverlap="1">
            <wp:simplePos x="0" y="0"/>
            <wp:positionH relativeFrom="column">
              <wp:posOffset>680085</wp:posOffset>
            </wp:positionH>
            <wp:positionV relativeFrom="paragraph">
              <wp:posOffset>302895</wp:posOffset>
            </wp:positionV>
            <wp:extent cx="1108710" cy="830580"/>
            <wp:effectExtent l="19050" t="0" r="0" b="0"/>
            <wp:wrapSquare wrapText="bothSides"/>
            <wp:docPr id="2" name="Immagine 0" desc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jpg"/>
                    <pic:cNvPicPr/>
                  </pic:nvPicPr>
                  <pic:blipFill>
                    <a:blip r:embed="rId9" cstate="print"/>
                    <a:stretch>
                      <a:fillRect/>
                    </a:stretch>
                  </pic:blipFill>
                  <pic:spPr>
                    <a:xfrm>
                      <a:off x="0" y="0"/>
                      <a:ext cx="1108710" cy="830580"/>
                    </a:xfrm>
                    <a:prstGeom prst="rect">
                      <a:avLst/>
                    </a:prstGeom>
                  </pic:spPr>
                </pic:pic>
              </a:graphicData>
            </a:graphic>
          </wp:anchor>
        </w:drawing>
      </w:r>
      <w:r w:rsidR="00B6684C" w:rsidRPr="00B6684C">
        <w:rPr>
          <w:b/>
          <w:sz w:val="28"/>
        </w:rPr>
        <w:t>ore 17 Teatrino Mangiafoco Sala Auditorium.</w:t>
      </w:r>
    </w:p>
    <w:p w:rsidR="00B6684C" w:rsidRPr="006A6CFE" w:rsidRDefault="00B6684C" w:rsidP="006D5551">
      <w:pPr>
        <w:spacing w:line="240" w:lineRule="auto"/>
        <w:ind w:left="1080" w:right="991"/>
      </w:pPr>
      <w:r>
        <w:rPr>
          <w:noProof/>
          <w:lang w:eastAsia="it-IT"/>
        </w:rPr>
        <w:t xml:space="preserve"> </w:t>
      </w:r>
      <w:r w:rsidRPr="006A6CFE">
        <w:t xml:space="preserve">Bella festa di Natale al Centro Polifunzionale Bacchelli, la prima parte  con la partecipazione di circa 70 bambini e rispettivi nonni e genitori  allo spettacolo di burattini del “Sofia e la strega dello zucchero a(f)filato”. Una bella fiaba natalizia con una partecipazione interattiva dei piccoli spettatori che a tratti sono entrati nel racconto dettandone la trama, alla conclusione merenda, cioccolatini e caramelle per tutti. </w:t>
      </w:r>
    </w:p>
    <w:p w:rsidR="00B6684C" w:rsidRPr="006A6CFE" w:rsidRDefault="00B6684C" w:rsidP="006D5551">
      <w:pPr>
        <w:pStyle w:val="Paragrafoelenco"/>
        <w:numPr>
          <w:ilvl w:val="0"/>
          <w:numId w:val="15"/>
        </w:numPr>
        <w:spacing w:line="240" w:lineRule="auto"/>
        <w:ind w:right="991"/>
      </w:pPr>
      <w:r w:rsidRPr="006D5551">
        <w:rPr>
          <w:b/>
          <w:sz w:val="28"/>
        </w:rPr>
        <w:t>ore 20,30 Concerto degli Ever Green.</w:t>
      </w:r>
      <w:r>
        <w:t xml:space="preserve"> </w:t>
      </w:r>
      <w:r w:rsidRPr="006D5551">
        <w:rPr>
          <w:sz w:val="24"/>
        </w:rPr>
        <w:t xml:space="preserve">la seconda parte dello </w:t>
      </w:r>
      <w:r w:rsidRPr="006A6CFE">
        <w:t xml:space="preserve">spettacolo con il a cui hanno partecipato con entusiasmo e divertimento 65 persone.  A fine serata buffet e brindisi per tutti. </w:t>
      </w:r>
    </w:p>
    <w:p w:rsidR="006D5551" w:rsidRDefault="00B6684C" w:rsidP="006D5551">
      <w:pPr>
        <w:spacing w:line="240" w:lineRule="auto"/>
        <w:ind w:left="2410" w:right="991"/>
      </w:pPr>
      <w:r w:rsidRPr="006A6CFE">
        <w:t>Per il Quartiere hanno partecipato :</w:t>
      </w:r>
      <w:r w:rsidR="006D5551" w:rsidRPr="006A6CFE">
        <w:t xml:space="preserve"> Silvia Manfredini Vicepresidente, Giulia Cevenini, Nadia Guizzardi, Marianna Mignani.</w:t>
      </w:r>
    </w:p>
    <w:p w:rsidR="006A6CFE" w:rsidRDefault="006A6CFE" w:rsidP="006D5551">
      <w:pPr>
        <w:spacing w:line="240" w:lineRule="auto"/>
        <w:ind w:left="2410" w:right="991"/>
      </w:pPr>
    </w:p>
    <w:p w:rsidR="006A6CFE" w:rsidRDefault="006A6CFE" w:rsidP="006A6CFE">
      <w:pPr>
        <w:pStyle w:val="Titolo"/>
        <w:numPr>
          <w:ilvl w:val="0"/>
          <w:numId w:val="12"/>
        </w:numPr>
        <w:rPr>
          <w:rFonts w:asciiTheme="minorHAnsi" w:hAnsiTheme="minorHAnsi"/>
          <w:b/>
          <w:sz w:val="22"/>
          <w:szCs w:val="22"/>
        </w:rPr>
      </w:pPr>
      <w:r>
        <w:rPr>
          <w:rFonts w:asciiTheme="minorHAnsi" w:hAnsiTheme="minorHAnsi"/>
          <w:b/>
          <w:sz w:val="22"/>
          <w:szCs w:val="22"/>
        </w:rPr>
        <w:t>Un terremoto d’amore</w:t>
      </w:r>
      <w:r w:rsidRPr="006A6CFE">
        <w:rPr>
          <w:rFonts w:asciiTheme="minorHAnsi" w:hAnsiTheme="minorHAnsi"/>
          <w:b/>
          <w:sz w:val="22"/>
          <w:szCs w:val="22"/>
        </w:rPr>
        <w:t xml:space="preserve"> - Mercoledì 21 dicembre    </w:t>
      </w:r>
    </w:p>
    <w:p w:rsidR="001702B5" w:rsidRPr="001702B5" w:rsidRDefault="001702B5" w:rsidP="001702B5">
      <w:r>
        <w:t>Raccolta fondi terremoto da destinare al Comune di Arquata del Tronto</w:t>
      </w:r>
    </w:p>
    <w:p w:rsidR="001702B5" w:rsidRPr="001702B5" w:rsidRDefault="001702B5" w:rsidP="001702B5">
      <w:pPr>
        <w:shd w:val="clear" w:color="auto" w:fill="FFFFFF"/>
        <w:spacing w:line="240" w:lineRule="auto"/>
        <w:ind w:left="1080"/>
        <w:jc w:val="left"/>
        <w:rPr>
          <w:rFonts w:ascii="Comic Sans MS" w:eastAsia="Times New Roman" w:hAnsi="Comic Sans MS" w:cs="Times New Roman"/>
          <w:color w:val="222222"/>
          <w:sz w:val="36"/>
          <w:szCs w:val="36"/>
          <w:lang w:eastAsia="it-IT"/>
        </w:rPr>
      </w:pPr>
      <w:r>
        <w:rPr>
          <w:rFonts w:ascii="Comic Sans MS" w:eastAsia="Times New Roman" w:hAnsi="Comic Sans MS" w:cs="Times New Roman"/>
          <w:color w:val="222222"/>
          <w:sz w:val="24"/>
          <w:szCs w:val="24"/>
          <w:lang w:eastAsia="it-IT"/>
        </w:rPr>
        <w:t>L</w:t>
      </w:r>
      <w:r w:rsidR="006E5C00">
        <w:rPr>
          <w:rFonts w:ascii="Comic Sans MS" w:eastAsia="Times New Roman" w:hAnsi="Comic Sans MS" w:cs="Times New Roman"/>
          <w:color w:val="222222"/>
          <w:sz w:val="24"/>
          <w:szCs w:val="24"/>
          <w:lang w:eastAsia="it-IT"/>
        </w:rPr>
        <w:t>’associazione Borgo Alice,</w:t>
      </w:r>
      <w:r w:rsidRPr="001702B5">
        <w:rPr>
          <w:rFonts w:ascii="Comic Sans MS" w:eastAsia="Times New Roman" w:hAnsi="Comic Sans MS" w:cs="Times New Roman"/>
          <w:color w:val="222222"/>
          <w:sz w:val="24"/>
          <w:szCs w:val="24"/>
          <w:lang w:eastAsia="it-IT"/>
        </w:rPr>
        <w:t> </w:t>
      </w:r>
      <w:r>
        <w:rPr>
          <w:rFonts w:ascii="Comic Sans MS" w:eastAsia="Times New Roman" w:hAnsi="Comic Sans MS" w:cs="Times New Roman"/>
          <w:color w:val="222222"/>
          <w:sz w:val="24"/>
          <w:szCs w:val="24"/>
          <w:lang w:eastAsia="it-IT"/>
        </w:rPr>
        <w:t>in rete con le</w:t>
      </w:r>
      <w:r w:rsidRPr="001702B5">
        <w:rPr>
          <w:rFonts w:ascii="Comic Sans MS" w:eastAsia="Times New Roman" w:hAnsi="Comic Sans MS" w:cs="Times New Roman"/>
          <w:color w:val="222222"/>
          <w:sz w:val="24"/>
          <w:szCs w:val="24"/>
          <w:lang w:eastAsia="it-IT"/>
        </w:rPr>
        <w:t xml:space="preserve"> associazioni che h</w:t>
      </w:r>
      <w:r>
        <w:rPr>
          <w:rFonts w:ascii="Comic Sans MS" w:eastAsia="Times New Roman" w:hAnsi="Comic Sans MS" w:cs="Times New Roman"/>
          <w:color w:val="222222"/>
          <w:sz w:val="24"/>
          <w:szCs w:val="24"/>
          <w:lang w:eastAsia="it-IT"/>
        </w:rPr>
        <w:t>anno collaborato all’iniziativa</w:t>
      </w:r>
      <w:r w:rsidRPr="001702B5">
        <w:rPr>
          <w:rFonts w:ascii="Comic Sans MS" w:eastAsia="Times New Roman" w:hAnsi="Comic Sans MS" w:cs="Times New Roman"/>
          <w:color w:val="222222"/>
          <w:sz w:val="24"/>
          <w:szCs w:val="24"/>
          <w:lang w:eastAsia="it-IT"/>
        </w:rPr>
        <w:t>: Cumediant Bulgnis,  Il Valore del Tempo,  Amici del Bacchelli, S</w:t>
      </w:r>
      <w:r>
        <w:rPr>
          <w:rFonts w:ascii="Comic Sans MS" w:eastAsia="Times New Roman" w:hAnsi="Comic Sans MS" w:cs="Times New Roman"/>
          <w:color w:val="222222"/>
          <w:sz w:val="24"/>
          <w:szCs w:val="24"/>
          <w:lang w:eastAsia="it-IT"/>
        </w:rPr>
        <w:t xml:space="preserve">pi Cgil Borgo Panigale, </w:t>
      </w:r>
      <w:r w:rsidR="006E5C00">
        <w:rPr>
          <w:rFonts w:ascii="Comic Sans MS" w:eastAsia="Times New Roman" w:hAnsi="Comic Sans MS" w:cs="Times New Roman"/>
          <w:color w:val="222222"/>
          <w:sz w:val="24"/>
          <w:szCs w:val="24"/>
          <w:lang w:eastAsia="it-IT"/>
        </w:rPr>
        <w:t>nell’ambito di alcune manifestazioni ed iniziative di solidarietà alle popolazioni terremotate</w:t>
      </w:r>
      <w:r w:rsidR="0091542B">
        <w:rPr>
          <w:rFonts w:ascii="Comic Sans MS" w:eastAsia="Times New Roman" w:hAnsi="Comic Sans MS" w:cs="Times New Roman"/>
          <w:color w:val="222222"/>
          <w:sz w:val="24"/>
          <w:szCs w:val="24"/>
          <w:lang w:eastAsia="it-IT"/>
        </w:rPr>
        <w:t xml:space="preserve"> </w:t>
      </w:r>
      <w:r w:rsidR="006E5C00">
        <w:rPr>
          <w:rFonts w:ascii="Comic Sans MS" w:eastAsia="Times New Roman" w:hAnsi="Comic Sans MS" w:cs="Times New Roman"/>
          <w:color w:val="222222"/>
          <w:sz w:val="24"/>
          <w:szCs w:val="24"/>
          <w:lang w:eastAsia="it-IT"/>
        </w:rPr>
        <w:t xml:space="preserve"> ha raccolto </w:t>
      </w:r>
      <w:r w:rsidR="0091542B">
        <w:rPr>
          <w:rFonts w:ascii="Comic Sans MS" w:eastAsia="Times New Roman" w:hAnsi="Comic Sans MS" w:cs="Times New Roman"/>
          <w:color w:val="222222"/>
          <w:sz w:val="24"/>
          <w:szCs w:val="24"/>
          <w:lang w:eastAsia="it-IT"/>
        </w:rPr>
        <w:t xml:space="preserve">la somma di </w:t>
      </w:r>
      <w:r w:rsidR="0091542B" w:rsidRPr="001702B5">
        <w:rPr>
          <w:rFonts w:ascii="Comic Sans MS" w:eastAsia="Times New Roman" w:hAnsi="Comic Sans MS" w:cs="Times New Roman"/>
          <w:color w:val="222222"/>
          <w:sz w:val="24"/>
          <w:szCs w:val="24"/>
          <w:lang w:eastAsia="it-IT"/>
        </w:rPr>
        <w:t>€..  1.400,00</w:t>
      </w:r>
      <w:r w:rsidR="0091542B">
        <w:rPr>
          <w:rFonts w:ascii="Comic Sans MS" w:eastAsia="Times New Roman" w:hAnsi="Comic Sans MS" w:cs="Times New Roman"/>
          <w:color w:val="222222"/>
          <w:sz w:val="24"/>
          <w:szCs w:val="24"/>
          <w:lang w:eastAsia="it-IT"/>
        </w:rPr>
        <w:t xml:space="preserve"> che è stata devoluta con bonifico bancario al Comune di Arquata del Tronto.</w:t>
      </w:r>
    </w:p>
    <w:p w:rsidR="00961C69" w:rsidRDefault="00961C69" w:rsidP="00A21920">
      <w:pPr>
        <w:pStyle w:val="Titolo"/>
        <w:ind w:left="1080"/>
        <w:rPr>
          <w:rFonts w:asciiTheme="minorHAnsi" w:hAnsiTheme="minorHAnsi"/>
          <w:b/>
          <w:sz w:val="22"/>
          <w:szCs w:val="22"/>
        </w:rPr>
      </w:pPr>
      <w:r w:rsidRPr="006A6CFE">
        <w:rPr>
          <w:rFonts w:asciiTheme="minorHAnsi" w:hAnsiTheme="minorHAnsi"/>
          <w:b/>
          <w:sz w:val="22"/>
          <w:szCs w:val="22"/>
        </w:rPr>
        <w:t xml:space="preserve">  </w:t>
      </w:r>
    </w:p>
    <w:p w:rsidR="00A21920" w:rsidRPr="00A21920" w:rsidRDefault="00A21920" w:rsidP="00A21920">
      <w:pPr>
        <w:pStyle w:val="Titolo"/>
        <w:numPr>
          <w:ilvl w:val="0"/>
          <w:numId w:val="12"/>
        </w:numPr>
        <w:rPr>
          <w:rFonts w:asciiTheme="minorHAnsi" w:hAnsiTheme="minorHAnsi"/>
          <w:b/>
          <w:sz w:val="22"/>
          <w:szCs w:val="22"/>
        </w:rPr>
      </w:pPr>
      <w:r w:rsidRPr="00A21920">
        <w:rPr>
          <w:rFonts w:asciiTheme="minorHAnsi" w:hAnsiTheme="minorHAnsi"/>
          <w:b/>
          <w:sz w:val="22"/>
          <w:szCs w:val="22"/>
        </w:rPr>
        <w:t>PROGETTO: ORTO – COLTURE E NUOVE CULTURE</w:t>
      </w:r>
      <w:r>
        <w:rPr>
          <w:rFonts w:asciiTheme="minorHAnsi" w:hAnsiTheme="minorHAnsi"/>
          <w:b/>
          <w:sz w:val="22"/>
          <w:szCs w:val="22"/>
        </w:rPr>
        <w:t>. La Serra</w:t>
      </w:r>
    </w:p>
    <w:p w:rsidR="006E5C00" w:rsidRPr="006E5C00" w:rsidRDefault="006E5C00" w:rsidP="006E5C00">
      <w:pPr>
        <w:autoSpaceDE w:val="0"/>
        <w:spacing w:line="240" w:lineRule="auto"/>
        <w:ind w:left="1080"/>
        <w:rPr>
          <w:rFonts w:cs="Arial"/>
        </w:rPr>
      </w:pPr>
      <w:r w:rsidRPr="006E5C00">
        <w:rPr>
          <w:rFonts w:cs="Arial"/>
        </w:rPr>
        <w:t xml:space="preserve">Questa proposta vuole offrire un supporto nell’adozione della pratica dell’orto, già attuata e implementata nell’arco degli ultimi due anni, fornendo alcune indicazioni e suggerimenti per coltivare con successo un piccolo orto in città, insieme a informazioni specifiche di alcune tecniche e pratiche. Quest’anno stiamo costruendo una piccola serra. </w:t>
      </w:r>
    </w:p>
    <w:p w:rsidR="00A21920" w:rsidRPr="00A21920" w:rsidRDefault="00A21920" w:rsidP="00A21920">
      <w:pPr>
        <w:spacing w:before="102" w:after="102" w:line="240" w:lineRule="auto"/>
        <w:ind w:left="1077"/>
        <w:rPr>
          <w:rFonts w:cs="Arial"/>
        </w:rPr>
      </w:pPr>
      <w:r w:rsidRPr="00A21920">
        <w:rPr>
          <w:rFonts w:cs="Arial"/>
        </w:rPr>
        <w:t>Il valore della realizzazione di uno spazio destinato ad orto è connesso alla promozione di pratiche ambientali innovative e socializzanti, al miglioramento dell’aspetto del territorio, ed all’allargamento della rete sociale. Il partecipare attivamente ad un progetto di creazione e manutenzione di un bene comune, al fianco di altri cittadini e volontari, permette che risorse ed iniziative individuali s'incontrano relazionandosi in un'azione collettiva a vantaggio di tutti. Il recupero dei vecchi saperi va messo a confronto con le nuove conoscenze in una rete sociale composita e multiculturale.</w:t>
      </w:r>
    </w:p>
    <w:p w:rsidR="00961C69" w:rsidRDefault="00961C69" w:rsidP="001702B5">
      <w:pPr>
        <w:shd w:val="clear" w:color="auto" w:fill="FFFFFF"/>
        <w:spacing w:line="240" w:lineRule="auto"/>
        <w:ind w:left="1080"/>
        <w:jc w:val="left"/>
        <w:rPr>
          <w:rFonts w:ascii="Comic Sans MS" w:eastAsia="Times New Roman" w:hAnsi="Comic Sans MS" w:cs="Times New Roman"/>
          <w:color w:val="222222"/>
          <w:sz w:val="24"/>
          <w:szCs w:val="24"/>
          <w:lang w:eastAsia="it-IT"/>
        </w:rPr>
      </w:pPr>
    </w:p>
    <w:p w:rsidR="001702B5" w:rsidRDefault="001702B5" w:rsidP="001702B5">
      <w:pPr>
        <w:shd w:val="clear" w:color="auto" w:fill="FFFFFF"/>
        <w:spacing w:line="240" w:lineRule="auto"/>
        <w:ind w:left="1080"/>
        <w:jc w:val="left"/>
        <w:rPr>
          <w:rFonts w:ascii="Comic Sans MS" w:eastAsia="Times New Roman" w:hAnsi="Comic Sans MS" w:cs="Times New Roman"/>
          <w:color w:val="222222"/>
          <w:sz w:val="24"/>
          <w:szCs w:val="24"/>
          <w:lang w:eastAsia="it-IT"/>
        </w:rPr>
      </w:pPr>
    </w:p>
    <w:p w:rsidR="001702B5" w:rsidRDefault="001702B5" w:rsidP="001702B5">
      <w:pPr>
        <w:pStyle w:val="Titolo"/>
        <w:numPr>
          <w:ilvl w:val="0"/>
          <w:numId w:val="12"/>
        </w:numPr>
        <w:rPr>
          <w:rFonts w:asciiTheme="minorHAnsi" w:hAnsiTheme="minorHAnsi"/>
          <w:b/>
          <w:sz w:val="22"/>
          <w:szCs w:val="22"/>
        </w:rPr>
      </w:pPr>
      <w:r>
        <w:rPr>
          <w:rFonts w:asciiTheme="minorHAnsi" w:hAnsiTheme="minorHAnsi"/>
          <w:b/>
          <w:sz w:val="22"/>
          <w:szCs w:val="22"/>
        </w:rPr>
        <w:t>“Camminar m’è dolce e salutare”</w:t>
      </w:r>
      <w:r w:rsidR="00961C69">
        <w:rPr>
          <w:rFonts w:asciiTheme="minorHAnsi" w:hAnsiTheme="minorHAnsi"/>
          <w:b/>
          <w:sz w:val="22"/>
          <w:szCs w:val="22"/>
        </w:rPr>
        <w:t xml:space="preserve"> Rinnovo del Patto di Collaborazione </w:t>
      </w:r>
    </w:p>
    <w:p w:rsidR="0091542B" w:rsidRPr="0091542B" w:rsidRDefault="0091542B" w:rsidP="0091542B">
      <w:r>
        <w:t>Quest’anno rinnoviamo il patto di collaborazione per quest’iniziativa di successo.</w:t>
      </w:r>
    </w:p>
    <w:p w:rsidR="00961C69" w:rsidRDefault="00961C69" w:rsidP="00961C69"/>
    <w:p w:rsidR="00961C69" w:rsidRDefault="00961C69" w:rsidP="00961C69">
      <w:pPr>
        <w:pStyle w:val="Titolo"/>
        <w:numPr>
          <w:ilvl w:val="0"/>
          <w:numId w:val="12"/>
        </w:numPr>
        <w:rPr>
          <w:rFonts w:asciiTheme="minorHAnsi" w:hAnsiTheme="minorHAnsi"/>
          <w:b/>
          <w:sz w:val="22"/>
          <w:szCs w:val="22"/>
        </w:rPr>
      </w:pPr>
      <w:r>
        <w:rPr>
          <w:rFonts w:asciiTheme="minorHAnsi" w:hAnsiTheme="minorHAnsi"/>
          <w:b/>
          <w:sz w:val="22"/>
          <w:szCs w:val="22"/>
        </w:rPr>
        <w:t>Cena e Brindisi di Capodanno 31 dicembre 2016</w:t>
      </w:r>
      <w:r w:rsidRPr="006A6CFE">
        <w:rPr>
          <w:rFonts w:asciiTheme="minorHAnsi" w:hAnsiTheme="minorHAnsi"/>
          <w:b/>
          <w:sz w:val="22"/>
          <w:szCs w:val="22"/>
        </w:rPr>
        <w:t xml:space="preserve">    </w:t>
      </w:r>
    </w:p>
    <w:sectPr w:rsidR="00961C69" w:rsidSect="0008641D">
      <w:footerReference w:type="default" r:id="rId10"/>
      <w:pgSz w:w="11906" w:h="16838"/>
      <w:pgMar w:top="340" w:right="567" w:bottom="284" w:left="567"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E6A" w:rsidRDefault="001D7E6A" w:rsidP="0008641D">
      <w:pPr>
        <w:spacing w:line="240" w:lineRule="auto"/>
      </w:pPr>
      <w:r>
        <w:separator/>
      </w:r>
    </w:p>
  </w:endnote>
  <w:endnote w:type="continuationSeparator" w:id="0">
    <w:p w:rsidR="001D7E6A" w:rsidRDefault="001D7E6A" w:rsidP="000864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6807"/>
      <w:docPartObj>
        <w:docPartGallery w:val="Page Numbers (Bottom of Page)"/>
        <w:docPartUnique/>
      </w:docPartObj>
    </w:sdtPr>
    <w:sdtContent>
      <w:p w:rsidR="0008641D" w:rsidRDefault="00A15352">
        <w:pPr>
          <w:pStyle w:val="Pidipagina"/>
          <w:jc w:val="right"/>
        </w:pPr>
        <w:fldSimple w:instr=" PAGE   \* MERGEFORMAT ">
          <w:r w:rsidR="0064550F">
            <w:rPr>
              <w:noProof/>
            </w:rPr>
            <w:t>1</w:t>
          </w:r>
        </w:fldSimple>
      </w:p>
    </w:sdtContent>
  </w:sdt>
  <w:p w:rsidR="0008641D" w:rsidRDefault="0008641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E6A" w:rsidRDefault="001D7E6A" w:rsidP="0008641D">
      <w:pPr>
        <w:spacing w:line="240" w:lineRule="auto"/>
      </w:pPr>
      <w:r>
        <w:separator/>
      </w:r>
    </w:p>
  </w:footnote>
  <w:footnote w:type="continuationSeparator" w:id="0">
    <w:p w:rsidR="001D7E6A" w:rsidRDefault="001D7E6A" w:rsidP="0008641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5F6"/>
    <w:multiLevelType w:val="multilevel"/>
    <w:tmpl w:val="4086DB2A"/>
    <w:lvl w:ilvl="0">
      <w:start w:val="1"/>
      <w:numFmt w:val="bullet"/>
      <w:lvlText w:val=""/>
      <w:lvlJc w:val="left"/>
      <w:pPr>
        <w:tabs>
          <w:tab w:val="num" w:pos="-360"/>
        </w:tabs>
        <w:ind w:left="360" w:hanging="360"/>
      </w:pPr>
      <w:rPr>
        <w:rFonts w:ascii="Symbol" w:hAnsi="Symbol" w:cs="Symbol" w:hint="default"/>
        <w:b w:val="0"/>
        <w:bCs w:val="0"/>
        <w:strike w:val="0"/>
        <w:dstrike w:val="0"/>
        <w:sz w:val="20"/>
        <w:szCs w:val="24"/>
        <w:u w:val="none"/>
        <w:effect w:val="none"/>
        <w:lang w:val="it-IT"/>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
    <w:nsid w:val="08170A24"/>
    <w:multiLevelType w:val="hybridMultilevel"/>
    <w:tmpl w:val="83C2340E"/>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2">
    <w:nsid w:val="0DCE5230"/>
    <w:multiLevelType w:val="hybridMultilevel"/>
    <w:tmpl w:val="15F4AADA"/>
    <w:lvl w:ilvl="0" w:tplc="04100009">
      <w:start w:val="1"/>
      <w:numFmt w:val="bullet"/>
      <w:lvlText w:val=""/>
      <w:lvlJc w:val="left"/>
      <w:pPr>
        <w:ind w:left="1211" w:hanging="360"/>
      </w:pPr>
      <w:rPr>
        <w:rFonts w:ascii="Wingdings" w:hAnsi="Wingdings" w:hint="default"/>
      </w:rPr>
    </w:lvl>
    <w:lvl w:ilvl="1" w:tplc="04100003">
      <w:start w:val="1"/>
      <w:numFmt w:val="bullet"/>
      <w:lvlText w:val="o"/>
      <w:lvlJc w:val="left"/>
      <w:pPr>
        <w:ind w:left="2217" w:hanging="360"/>
      </w:pPr>
      <w:rPr>
        <w:rFonts w:ascii="Courier New" w:hAnsi="Courier New" w:cs="Courier New" w:hint="default"/>
      </w:rPr>
    </w:lvl>
    <w:lvl w:ilvl="2" w:tplc="0410000B">
      <w:start w:val="1"/>
      <w:numFmt w:val="bullet"/>
      <w:lvlText w:val=""/>
      <w:lvlJc w:val="left"/>
      <w:pPr>
        <w:ind w:left="2937" w:hanging="360"/>
      </w:pPr>
      <w:rPr>
        <w:rFonts w:ascii="Wingdings" w:hAnsi="Wingdings" w:hint="default"/>
      </w:rPr>
    </w:lvl>
    <w:lvl w:ilvl="3" w:tplc="04100001" w:tentative="1">
      <w:start w:val="1"/>
      <w:numFmt w:val="bullet"/>
      <w:lvlText w:val=""/>
      <w:lvlJc w:val="left"/>
      <w:pPr>
        <w:ind w:left="3657" w:hanging="360"/>
      </w:pPr>
      <w:rPr>
        <w:rFonts w:ascii="Symbol" w:hAnsi="Symbol" w:hint="default"/>
      </w:rPr>
    </w:lvl>
    <w:lvl w:ilvl="4" w:tplc="04100003" w:tentative="1">
      <w:start w:val="1"/>
      <w:numFmt w:val="bullet"/>
      <w:lvlText w:val="o"/>
      <w:lvlJc w:val="left"/>
      <w:pPr>
        <w:ind w:left="4377" w:hanging="360"/>
      </w:pPr>
      <w:rPr>
        <w:rFonts w:ascii="Courier New" w:hAnsi="Courier New" w:cs="Courier New" w:hint="default"/>
      </w:rPr>
    </w:lvl>
    <w:lvl w:ilvl="5" w:tplc="04100005" w:tentative="1">
      <w:start w:val="1"/>
      <w:numFmt w:val="bullet"/>
      <w:lvlText w:val=""/>
      <w:lvlJc w:val="left"/>
      <w:pPr>
        <w:ind w:left="5097" w:hanging="360"/>
      </w:pPr>
      <w:rPr>
        <w:rFonts w:ascii="Wingdings" w:hAnsi="Wingdings" w:hint="default"/>
      </w:rPr>
    </w:lvl>
    <w:lvl w:ilvl="6" w:tplc="04100001" w:tentative="1">
      <w:start w:val="1"/>
      <w:numFmt w:val="bullet"/>
      <w:lvlText w:val=""/>
      <w:lvlJc w:val="left"/>
      <w:pPr>
        <w:ind w:left="5817" w:hanging="360"/>
      </w:pPr>
      <w:rPr>
        <w:rFonts w:ascii="Symbol" w:hAnsi="Symbol" w:hint="default"/>
      </w:rPr>
    </w:lvl>
    <w:lvl w:ilvl="7" w:tplc="04100003" w:tentative="1">
      <w:start w:val="1"/>
      <w:numFmt w:val="bullet"/>
      <w:lvlText w:val="o"/>
      <w:lvlJc w:val="left"/>
      <w:pPr>
        <w:ind w:left="6537" w:hanging="360"/>
      </w:pPr>
      <w:rPr>
        <w:rFonts w:ascii="Courier New" w:hAnsi="Courier New" w:cs="Courier New" w:hint="default"/>
      </w:rPr>
    </w:lvl>
    <w:lvl w:ilvl="8" w:tplc="04100005" w:tentative="1">
      <w:start w:val="1"/>
      <w:numFmt w:val="bullet"/>
      <w:lvlText w:val=""/>
      <w:lvlJc w:val="left"/>
      <w:pPr>
        <w:ind w:left="7257" w:hanging="360"/>
      </w:pPr>
      <w:rPr>
        <w:rFonts w:ascii="Wingdings" w:hAnsi="Wingdings" w:hint="default"/>
      </w:rPr>
    </w:lvl>
  </w:abstractNum>
  <w:abstractNum w:abstractNumId="3">
    <w:nsid w:val="12115834"/>
    <w:multiLevelType w:val="hybridMultilevel"/>
    <w:tmpl w:val="1840CC9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18603F65"/>
    <w:multiLevelType w:val="multilevel"/>
    <w:tmpl w:val="8BAE3BDA"/>
    <w:lvl w:ilvl="0">
      <w:start w:val="1"/>
      <w:numFmt w:val="bullet"/>
      <w:lvlText w:val=""/>
      <w:lvlJc w:val="left"/>
      <w:pPr>
        <w:tabs>
          <w:tab w:val="num" w:pos="-360"/>
        </w:tabs>
        <w:ind w:left="360" w:hanging="360"/>
      </w:pPr>
      <w:rPr>
        <w:rFonts w:ascii="Symbol" w:hAnsi="Symbol" w:cs="Symbol" w:hint="default"/>
        <w:b w:val="0"/>
        <w:bCs w:val="0"/>
        <w:strike w:val="0"/>
        <w:dstrike w:val="0"/>
        <w:sz w:val="20"/>
        <w:szCs w:val="24"/>
        <w:lang w:val="it-IT"/>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5">
    <w:nsid w:val="1B664392"/>
    <w:multiLevelType w:val="hybridMultilevel"/>
    <w:tmpl w:val="1AA46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C74CF2"/>
    <w:multiLevelType w:val="hybridMultilevel"/>
    <w:tmpl w:val="5D34F4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2234210"/>
    <w:multiLevelType w:val="hybridMultilevel"/>
    <w:tmpl w:val="309678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CB44B09"/>
    <w:multiLevelType w:val="hybridMultilevel"/>
    <w:tmpl w:val="D4E27C7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2D74B64"/>
    <w:multiLevelType w:val="hybridMultilevel"/>
    <w:tmpl w:val="09C04B9E"/>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0">
    <w:nsid w:val="5AA1123E"/>
    <w:multiLevelType w:val="hybridMultilevel"/>
    <w:tmpl w:val="001811BA"/>
    <w:lvl w:ilvl="0" w:tplc="04100009">
      <w:start w:val="1"/>
      <w:numFmt w:val="bullet"/>
      <w:lvlText w:val=""/>
      <w:lvlJc w:val="left"/>
      <w:pPr>
        <w:ind w:left="1536" w:hanging="360"/>
      </w:pPr>
      <w:rPr>
        <w:rFonts w:ascii="Wingdings" w:hAnsi="Wingdings" w:hint="default"/>
      </w:rPr>
    </w:lvl>
    <w:lvl w:ilvl="1" w:tplc="04100003" w:tentative="1">
      <w:start w:val="1"/>
      <w:numFmt w:val="bullet"/>
      <w:lvlText w:val="o"/>
      <w:lvlJc w:val="left"/>
      <w:pPr>
        <w:ind w:left="2256" w:hanging="360"/>
      </w:pPr>
      <w:rPr>
        <w:rFonts w:ascii="Courier New" w:hAnsi="Courier New" w:cs="Courier New" w:hint="default"/>
      </w:rPr>
    </w:lvl>
    <w:lvl w:ilvl="2" w:tplc="04100005" w:tentative="1">
      <w:start w:val="1"/>
      <w:numFmt w:val="bullet"/>
      <w:lvlText w:val=""/>
      <w:lvlJc w:val="left"/>
      <w:pPr>
        <w:ind w:left="2976" w:hanging="360"/>
      </w:pPr>
      <w:rPr>
        <w:rFonts w:ascii="Wingdings" w:hAnsi="Wingdings" w:hint="default"/>
      </w:rPr>
    </w:lvl>
    <w:lvl w:ilvl="3" w:tplc="04100001" w:tentative="1">
      <w:start w:val="1"/>
      <w:numFmt w:val="bullet"/>
      <w:lvlText w:val=""/>
      <w:lvlJc w:val="left"/>
      <w:pPr>
        <w:ind w:left="3696" w:hanging="360"/>
      </w:pPr>
      <w:rPr>
        <w:rFonts w:ascii="Symbol" w:hAnsi="Symbol" w:hint="default"/>
      </w:rPr>
    </w:lvl>
    <w:lvl w:ilvl="4" w:tplc="04100003" w:tentative="1">
      <w:start w:val="1"/>
      <w:numFmt w:val="bullet"/>
      <w:lvlText w:val="o"/>
      <w:lvlJc w:val="left"/>
      <w:pPr>
        <w:ind w:left="4416" w:hanging="360"/>
      </w:pPr>
      <w:rPr>
        <w:rFonts w:ascii="Courier New" w:hAnsi="Courier New" w:cs="Courier New" w:hint="default"/>
      </w:rPr>
    </w:lvl>
    <w:lvl w:ilvl="5" w:tplc="04100005" w:tentative="1">
      <w:start w:val="1"/>
      <w:numFmt w:val="bullet"/>
      <w:lvlText w:val=""/>
      <w:lvlJc w:val="left"/>
      <w:pPr>
        <w:ind w:left="5136" w:hanging="360"/>
      </w:pPr>
      <w:rPr>
        <w:rFonts w:ascii="Wingdings" w:hAnsi="Wingdings" w:hint="default"/>
      </w:rPr>
    </w:lvl>
    <w:lvl w:ilvl="6" w:tplc="04100001" w:tentative="1">
      <w:start w:val="1"/>
      <w:numFmt w:val="bullet"/>
      <w:lvlText w:val=""/>
      <w:lvlJc w:val="left"/>
      <w:pPr>
        <w:ind w:left="5856" w:hanging="360"/>
      </w:pPr>
      <w:rPr>
        <w:rFonts w:ascii="Symbol" w:hAnsi="Symbol" w:hint="default"/>
      </w:rPr>
    </w:lvl>
    <w:lvl w:ilvl="7" w:tplc="04100003" w:tentative="1">
      <w:start w:val="1"/>
      <w:numFmt w:val="bullet"/>
      <w:lvlText w:val="o"/>
      <w:lvlJc w:val="left"/>
      <w:pPr>
        <w:ind w:left="6576" w:hanging="360"/>
      </w:pPr>
      <w:rPr>
        <w:rFonts w:ascii="Courier New" w:hAnsi="Courier New" w:cs="Courier New" w:hint="default"/>
      </w:rPr>
    </w:lvl>
    <w:lvl w:ilvl="8" w:tplc="04100005" w:tentative="1">
      <w:start w:val="1"/>
      <w:numFmt w:val="bullet"/>
      <w:lvlText w:val=""/>
      <w:lvlJc w:val="left"/>
      <w:pPr>
        <w:ind w:left="7296" w:hanging="360"/>
      </w:pPr>
      <w:rPr>
        <w:rFonts w:ascii="Wingdings" w:hAnsi="Wingdings" w:hint="default"/>
      </w:rPr>
    </w:lvl>
  </w:abstractNum>
  <w:abstractNum w:abstractNumId="11">
    <w:nsid w:val="66FC2636"/>
    <w:multiLevelType w:val="hybridMultilevel"/>
    <w:tmpl w:val="3A52DB3E"/>
    <w:lvl w:ilvl="0" w:tplc="04100009">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708271D6"/>
    <w:multiLevelType w:val="hybridMultilevel"/>
    <w:tmpl w:val="2B860914"/>
    <w:lvl w:ilvl="0" w:tplc="04100009">
      <w:start w:val="1"/>
      <w:numFmt w:val="bullet"/>
      <w:lvlText w:val=""/>
      <w:lvlJc w:val="left"/>
      <w:pPr>
        <w:ind w:left="1495" w:hanging="360"/>
      </w:pPr>
      <w:rPr>
        <w:rFonts w:ascii="Wingdings" w:hAnsi="Wingdings" w:hint="default"/>
      </w:rPr>
    </w:lvl>
    <w:lvl w:ilvl="1" w:tplc="0410000B">
      <w:start w:val="1"/>
      <w:numFmt w:val="bullet"/>
      <w:lvlText w:val=""/>
      <w:lvlJc w:val="left"/>
      <w:pPr>
        <w:ind w:left="2215" w:hanging="360"/>
      </w:pPr>
      <w:rPr>
        <w:rFonts w:ascii="Wingdings" w:hAnsi="Wingdings"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13">
    <w:nsid w:val="718955D3"/>
    <w:multiLevelType w:val="hybridMultilevel"/>
    <w:tmpl w:val="F5F43958"/>
    <w:lvl w:ilvl="0" w:tplc="04100009">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718D7E1E"/>
    <w:multiLevelType w:val="hybridMultilevel"/>
    <w:tmpl w:val="18A0167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330D7B"/>
    <w:multiLevelType w:val="hybridMultilevel"/>
    <w:tmpl w:val="CFC8B462"/>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2"/>
  </w:num>
  <w:num w:numId="4">
    <w:abstractNumId w:val="0"/>
  </w:num>
  <w:num w:numId="5">
    <w:abstractNumId w:val="6"/>
  </w:num>
  <w:num w:numId="6">
    <w:abstractNumId w:val="4"/>
  </w:num>
  <w:num w:numId="7">
    <w:abstractNumId w:val="15"/>
  </w:num>
  <w:num w:numId="8">
    <w:abstractNumId w:val="8"/>
  </w:num>
  <w:num w:numId="9">
    <w:abstractNumId w:val="7"/>
  </w:num>
  <w:num w:numId="10">
    <w:abstractNumId w:val="11"/>
  </w:num>
  <w:num w:numId="11">
    <w:abstractNumId w:val="14"/>
  </w:num>
  <w:num w:numId="12">
    <w:abstractNumId w:val="13"/>
  </w:num>
  <w:num w:numId="13">
    <w:abstractNumId w:val="9"/>
  </w:num>
  <w:num w:numId="14">
    <w:abstractNumId w:val="5"/>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E549B4"/>
    <w:rsid w:val="0001721C"/>
    <w:rsid w:val="000238B0"/>
    <w:rsid w:val="00066D98"/>
    <w:rsid w:val="00077BE8"/>
    <w:rsid w:val="00077DA4"/>
    <w:rsid w:val="0008641D"/>
    <w:rsid w:val="0009298C"/>
    <w:rsid w:val="000C4811"/>
    <w:rsid w:val="000C648E"/>
    <w:rsid w:val="000E091E"/>
    <w:rsid w:val="00161182"/>
    <w:rsid w:val="001702B5"/>
    <w:rsid w:val="00170D4C"/>
    <w:rsid w:val="001D7E6A"/>
    <w:rsid w:val="00217E3A"/>
    <w:rsid w:val="002751EF"/>
    <w:rsid w:val="00287C35"/>
    <w:rsid w:val="002E44B3"/>
    <w:rsid w:val="002E45C1"/>
    <w:rsid w:val="002F0624"/>
    <w:rsid w:val="003446A0"/>
    <w:rsid w:val="00352EAF"/>
    <w:rsid w:val="00355A9E"/>
    <w:rsid w:val="003E64B3"/>
    <w:rsid w:val="004113F7"/>
    <w:rsid w:val="004303D0"/>
    <w:rsid w:val="00441F84"/>
    <w:rsid w:val="004834E3"/>
    <w:rsid w:val="0050620E"/>
    <w:rsid w:val="00522B15"/>
    <w:rsid w:val="00532BBE"/>
    <w:rsid w:val="00600073"/>
    <w:rsid w:val="0064550F"/>
    <w:rsid w:val="00693B94"/>
    <w:rsid w:val="00695C61"/>
    <w:rsid w:val="006A1199"/>
    <w:rsid w:val="006A6CFE"/>
    <w:rsid w:val="006D3C8B"/>
    <w:rsid w:val="006D5551"/>
    <w:rsid w:val="006E1954"/>
    <w:rsid w:val="006E4C9C"/>
    <w:rsid w:val="006E5C00"/>
    <w:rsid w:val="00711137"/>
    <w:rsid w:val="0072615C"/>
    <w:rsid w:val="00733967"/>
    <w:rsid w:val="00791469"/>
    <w:rsid w:val="007A4181"/>
    <w:rsid w:val="00851D4A"/>
    <w:rsid w:val="008F5F1D"/>
    <w:rsid w:val="009013B6"/>
    <w:rsid w:val="0091542B"/>
    <w:rsid w:val="0092725E"/>
    <w:rsid w:val="00961C69"/>
    <w:rsid w:val="009966DC"/>
    <w:rsid w:val="009C5FBF"/>
    <w:rsid w:val="00A15352"/>
    <w:rsid w:val="00A21920"/>
    <w:rsid w:val="00A334A9"/>
    <w:rsid w:val="00A408E3"/>
    <w:rsid w:val="00A62F46"/>
    <w:rsid w:val="00A765E6"/>
    <w:rsid w:val="00A952DB"/>
    <w:rsid w:val="00B12FD4"/>
    <w:rsid w:val="00B3382E"/>
    <w:rsid w:val="00B5480D"/>
    <w:rsid w:val="00B6684C"/>
    <w:rsid w:val="00B76F9C"/>
    <w:rsid w:val="00B86043"/>
    <w:rsid w:val="00BC1CF8"/>
    <w:rsid w:val="00BF45E9"/>
    <w:rsid w:val="00CE2598"/>
    <w:rsid w:val="00D41D4F"/>
    <w:rsid w:val="00DB78D0"/>
    <w:rsid w:val="00E30FBE"/>
    <w:rsid w:val="00E33439"/>
    <w:rsid w:val="00E549B4"/>
    <w:rsid w:val="00E64F40"/>
    <w:rsid w:val="00E806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5F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B86043"/>
    <w:rPr>
      <w:color w:val="0000FF" w:themeColor="hyperlink"/>
      <w:u w:val="single"/>
    </w:rPr>
  </w:style>
  <w:style w:type="paragraph" w:styleId="Titolo">
    <w:name w:val="Title"/>
    <w:basedOn w:val="Normale"/>
    <w:next w:val="Normale"/>
    <w:link w:val="TitoloCarattere"/>
    <w:qFormat/>
    <w:rsid w:val="00E549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549B4"/>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E549B4"/>
    <w:pPr>
      <w:contextualSpacing/>
    </w:pPr>
  </w:style>
  <w:style w:type="table" w:styleId="Grigliatabella">
    <w:name w:val="Table Grid"/>
    <w:basedOn w:val="Tabellanormale"/>
    <w:uiPriority w:val="59"/>
    <w:rsid w:val="003E64B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dfootnote">
    <w:name w:val="sdfootnote"/>
    <w:basedOn w:val="Normale"/>
    <w:rsid w:val="009966DC"/>
    <w:pPr>
      <w:spacing w:before="100" w:beforeAutospacing="1" w:line="240" w:lineRule="auto"/>
      <w:ind w:left="0"/>
      <w:jc w:val="left"/>
    </w:pPr>
    <w:rPr>
      <w:rFonts w:ascii="Times New Roman" w:eastAsia="Times New Roman" w:hAnsi="Times New Roman" w:cs="Times New Roman"/>
      <w:sz w:val="24"/>
      <w:szCs w:val="24"/>
      <w:lang w:eastAsia="it-IT"/>
    </w:rPr>
  </w:style>
  <w:style w:type="character" w:customStyle="1" w:styleId="WW8Num1z5">
    <w:name w:val="WW8Num1z5"/>
    <w:rsid w:val="00693B94"/>
  </w:style>
  <w:style w:type="paragraph" w:styleId="Citazioneintensa">
    <w:name w:val="Intense Quote"/>
    <w:basedOn w:val="Normale"/>
    <w:next w:val="Normale"/>
    <w:link w:val="CitazioneintensaCarattere"/>
    <w:qFormat/>
    <w:rsid w:val="00693B94"/>
    <w:pPr>
      <w:pBdr>
        <w:bottom w:val="single" w:sz="4" w:space="1" w:color="000000"/>
      </w:pBdr>
      <w:suppressAutoHyphens/>
      <w:spacing w:before="200" w:after="280" w:line="276" w:lineRule="auto"/>
      <w:ind w:left="1008" w:right="1152"/>
    </w:pPr>
    <w:rPr>
      <w:rFonts w:ascii="Calibri" w:eastAsia="Times New Roman" w:hAnsi="Calibri" w:cs="Times New Roman"/>
      <w:b/>
      <w:bCs/>
      <w:i/>
      <w:iCs/>
      <w:lang w:val="en-US" w:bidi="en-US"/>
    </w:rPr>
  </w:style>
  <w:style w:type="character" w:customStyle="1" w:styleId="CitazioneintensaCarattere">
    <w:name w:val="Citazione intensa Carattere"/>
    <w:basedOn w:val="Carpredefinitoparagrafo"/>
    <w:link w:val="Citazioneintensa"/>
    <w:rsid w:val="00693B94"/>
    <w:rPr>
      <w:rFonts w:ascii="Calibri" w:eastAsia="Times New Roman" w:hAnsi="Calibri" w:cs="Times New Roman"/>
      <w:b/>
      <w:bCs/>
      <w:i/>
      <w:iCs/>
      <w:lang w:val="en-US" w:bidi="en-US"/>
    </w:rPr>
  </w:style>
  <w:style w:type="paragraph" w:styleId="Testofumetto">
    <w:name w:val="Balloon Text"/>
    <w:basedOn w:val="Normale"/>
    <w:link w:val="TestofumettoCarattere"/>
    <w:uiPriority w:val="99"/>
    <w:semiHidden/>
    <w:unhideWhenUsed/>
    <w:rsid w:val="0016118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1182"/>
    <w:rPr>
      <w:rFonts w:ascii="Tahoma" w:hAnsi="Tahoma" w:cs="Tahoma"/>
      <w:sz w:val="16"/>
      <w:szCs w:val="16"/>
    </w:rPr>
  </w:style>
  <w:style w:type="paragraph" w:styleId="Intestazione">
    <w:name w:val="header"/>
    <w:basedOn w:val="Normale"/>
    <w:link w:val="IntestazioneCarattere"/>
    <w:uiPriority w:val="99"/>
    <w:semiHidden/>
    <w:unhideWhenUsed/>
    <w:rsid w:val="0008641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08641D"/>
  </w:style>
  <w:style w:type="paragraph" w:styleId="Pidipagina">
    <w:name w:val="footer"/>
    <w:basedOn w:val="Normale"/>
    <w:link w:val="PidipaginaCarattere"/>
    <w:uiPriority w:val="99"/>
    <w:unhideWhenUsed/>
    <w:rsid w:val="0008641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8641D"/>
  </w:style>
</w:styles>
</file>

<file path=word/webSettings.xml><?xml version="1.0" encoding="utf-8"?>
<w:webSettings xmlns:r="http://schemas.openxmlformats.org/officeDocument/2006/relationships" xmlns:w="http://schemas.openxmlformats.org/wordprocessingml/2006/main">
  <w:divs>
    <w:div w:id="557862180">
      <w:bodyDiv w:val="1"/>
      <w:marLeft w:val="0"/>
      <w:marRight w:val="0"/>
      <w:marTop w:val="0"/>
      <w:marBottom w:val="0"/>
      <w:divBdr>
        <w:top w:val="none" w:sz="0" w:space="0" w:color="auto"/>
        <w:left w:val="none" w:sz="0" w:space="0" w:color="auto"/>
        <w:bottom w:val="none" w:sz="0" w:space="0" w:color="auto"/>
        <w:right w:val="none" w:sz="0" w:space="0" w:color="auto"/>
      </w:divBdr>
    </w:div>
    <w:div w:id="1081298030">
      <w:bodyDiv w:val="1"/>
      <w:marLeft w:val="0"/>
      <w:marRight w:val="0"/>
      <w:marTop w:val="0"/>
      <w:marBottom w:val="0"/>
      <w:divBdr>
        <w:top w:val="none" w:sz="0" w:space="0" w:color="auto"/>
        <w:left w:val="none" w:sz="0" w:space="0" w:color="auto"/>
        <w:bottom w:val="none" w:sz="0" w:space="0" w:color="auto"/>
        <w:right w:val="none" w:sz="0" w:space="0" w:color="auto"/>
      </w:divBdr>
    </w:div>
    <w:div w:id="17885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unita.comune.bologna.it/camminar-me-dolce-e-salutare-ovvero-la-magia-del-movimento%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1326</Words>
  <Characters>7560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dc:creator>
  <cp:lastModifiedBy>seven</cp:lastModifiedBy>
  <cp:revision>2</cp:revision>
  <dcterms:created xsi:type="dcterms:W3CDTF">2017-03-31T07:51:00Z</dcterms:created>
  <dcterms:modified xsi:type="dcterms:W3CDTF">2017-03-31T07:51:00Z</dcterms:modified>
</cp:coreProperties>
</file>